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F5" w:rsidRDefault="00407DF5" w:rsidP="00407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407DF5" w:rsidRDefault="00407DF5" w:rsidP="00407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к Положению о конфликте интересов 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DF5" w:rsidRDefault="00407DF5" w:rsidP="00407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>МДОУ «Детский сад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7DF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Pr="00407DF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07DF5" w:rsidRDefault="00407DF5" w:rsidP="00407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7DF5" w:rsidRPr="00407DF5" w:rsidRDefault="00407DF5" w:rsidP="00407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7DF5">
        <w:rPr>
          <w:rFonts w:ascii="Times New Roman" w:hAnsi="Times New Roman" w:cs="Times New Roman"/>
          <w:b/>
          <w:sz w:val="28"/>
          <w:szCs w:val="28"/>
        </w:rPr>
        <w:t>Типовые ситуации конфликта интересов</w:t>
      </w:r>
    </w:p>
    <w:bookmarkEnd w:id="0"/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1.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407DF5">
        <w:rPr>
          <w:rFonts w:ascii="Times New Roman" w:hAnsi="Times New Roman" w:cs="Times New Roman"/>
          <w:sz w:val="28"/>
          <w:szCs w:val="28"/>
        </w:rPr>
        <w:t xml:space="preserve"> работник детского сада, принимающий решения о приеме ребенка своего друга (родственника) в детский сад вне очереди.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>: отстранение работника от принятия того решения, которое является предметом конфликта интересов.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 2. Работник организации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407DF5">
        <w:rPr>
          <w:rFonts w:ascii="Times New Roman" w:hAnsi="Times New Roman" w:cs="Times New Roman"/>
          <w:sz w:val="28"/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>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Работник организации или иное лицо, с которым связана личная заинтересованность работника, выполняет или намерен выполнять оплачиваемую работу в другом учреждении, имеющем деловые отношения с нашей организацией, намеревающейся установить такие отношения или являющейся ее конкурентом. Пример: работник детского сада, ответственный за закупку материальных средств,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детского сада.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 xml:space="preserve"> Пример:</w:t>
      </w:r>
      <w:r w:rsidRPr="00407DF5">
        <w:rPr>
          <w:rFonts w:ascii="Times New Roman" w:hAnsi="Times New Roman" w:cs="Times New Roman"/>
          <w:sz w:val="28"/>
          <w:szCs w:val="28"/>
        </w:rPr>
        <w:t xml:space="preserve"> работнику организации, обладающему конфиденциальной информацией о деятельности детского сада, поступает предложение о работе от организации, являющейся конкурентом его непосредственного работодателя.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</w:t>
      </w:r>
      <w:r w:rsidRPr="00407DF5">
        <w:rPr>
          <w:rFonts w:ascii="Times New Roman" w:hAnsi="Times New Roman" w:cs="Times New Roman"/>
          <w:sz w:val="28"/>
          <w:szCs w:val="28"/>
        </w:rPr>
        <w:t xml:space="preserve">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3. Работник организации принимает решение о закупке организацией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407DF5">
        <w:rPr>
          <w:rFonts w:ascii="Times New Roman" w:hAnsi="Times New Roman" w:cs="Times New Roman"/>
          <w:sz w:val="28"/>
          <w:szCs w:val="28"/>
        </w:rPr>
        <w:t xml:space="preserve"> работник детского сада, принимает решение о закупке и установке в организации программного обеспечения, патенты на которое принадлежат работнику.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>: отстранение работника от принятия решения, которое является предметом конфликта интересов. 4. Работник организации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407DF5">
        <w:rPr>
          <w:rFonts w:ascii="Times New Roman" w:hAnsi="Times New Roman" w:cs="Times New Roman"/>
          <w:sz w:val="28"/>
          <w:szCs w:val="28"/>
        </w:rPr>
        <w:t xml:space="preserve"> работник детского сада имеет кредитные обязательства перед сторонней организацией, при этом в трудовые обязанности работника входит принятие решений о заключении контракта с этой сторонней организацией на предоставление тех или иных видов услуг.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 </w:t>
      </w: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 xml:space="preserve">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>5. Работник организации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 является членом конкурсной комиссии конкурса, участником которого является ребенок друга (родственника).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 </w:t>
      </w:r>
      <w:r w:rsidRPr="00407DF5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407DF5">
        <w:rPr>
          <w:rFonts w:ascii="Times New Roman" w:hAnsi="Times New Roman" w:cs="Times New Roman"/>
          <w:sz w:val="28"/>
          <w:szCs w:val="28"/>
        </w:rPr>
        <w:t xml:space="preserve"> работник детского сада является членом конкурсной комиссии конкурса, в котором участвует ребенок его друга (родственника).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>: отстранение работника от принятия решения, которое является предметом конфликта интересов.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 6. Работник организации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, за плату выполняет услуги в организации Б, заказчиком которых выступает организация А. Пример: работник детского сада на платной основе участвует в выполнении работы, заказчиком которой </w:t>
      </w:r>
      <w:r w:rsidRPr="00407DF5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детский сад, в которой он замещает должность. Возможные способы урегулирования: рекомендация работнику отказаться от выполнения услуг на платной основе;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>7. Работник организации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 xml:space="preserve"> Пример</w:t>
      </w:r>
      <w:r w:rsidRPr="00407DF5">
        <w:rPr>
          <w:rFonts w:ascii="Times New Roman" w:hAnsi="Times New Roman" w:cs="Times New Roman"/>
          <w:sz w:val="28"/>
          <w:szCs w:val="28"/>
        </w:rPr>
        <w:t xml:space="preserve">: работник школы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 xml:space="preserve">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>8. Работник организации, его родственники или иные лица, с которыми связана личная заинтересованность работника организации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, получают подарки или иные блага (бесплатные услуги, скидки, ссуды, оплату развлечений, отдыха, отдыха транспортных расходов и т.д.) от физических лиц их друзей (родственников) или/и организаций в отношении которых работник организации А осуществляет или осуществлял принятие решений.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407DF5">
        <w:rPr>
          <w:rFonts w:ascii="Times New Roman" w:hAnsi="Times New Roman" w:cs="Times New Roman"/>
          <w:sz w:val="28"/>
          <w:szCs w:val="28"/>
        </w:rPr>
        <w:t xml:space="preserve"> Родственники друга работника детского сада заинтересованы в положительной оценке знаний их ребенка и готовы обеспечить наличие транспорта для перевозки личных вещей родителей работника детского сада.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 xml:space="preserve">: Рекомендовать работнику детского сада и его родственникам не принимать подарки от лиц и/или 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 к которым тем или иным образом могут иметь отношение его ученики. Представителю нанимателя 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 на сколько полученный подарок связан с исполнением служебных обязанностей работником детского сада. Если подарок связан с исполнением служебных обязанностей, то в отношении работника должны быть применены меры дисциплинарной ответственности, учитывая характер совершенного коррупционного правонарушения, его тяжесть, обстоятельства при которых оно совершено. Если подарок не связан </w:t>
      </w:r>
      <w:r w:rsidRPr="00407DF5">
        <w:rPr>
          <w:rFonts w:ascii="Times New Roman" w:hAnsi="Times New Roman" w:cs="Times New Roman"/>
          <w:sz w:val="28"/>
          <w:szCs w:val="28"/>
        </w:rPr>
        <w:lastRenderedPageBreak/>
        <w:t>с исполнением должностных обязанностей, то работнику детского сада следует указать на то, что получение подарков от заинтересованных физических лиц и/или организаций может нанести урон репутации образовательной организации и поэтому является нежелательным вне зависимости от повода дарения.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 В случае если представитель нанимателя обладает информацией о поучении родственниками работника детского сада или им самим подарков от физических лиц или/ и организаций, рекомендуется: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- сообщить, что факт получения подарков влечет конфликт интересов;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- предложить вернуть соответствующий подарок или компенсировать его стоимость;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 xml:space="preserve">- до принятия мер по урегулированию конфликта интересов отстранить работника от исполнения должностных обязанностей.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sz w:val="28"/>
          <w:szCs w:val="28"/>
        </w:rPr>
        <w:t>10. Работник организации</w:t>
      </w:r>
      <w:proofErr w:type="gramStart"/>
      <w:r w:rsidRPr="00407D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DF5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для себя или иного лица, с которым связана личная заинтересованность работника. </w:t>
      </w:r>
    </w:p>
    <w:p w:rsid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Пример</w:t>
      </w:r>
      <w:r w:rsidRPr="00407DF5">
        <w:rPr>
          <w:rFonts w:ascii="Times New Roman" w:hAnsi="Times New Roman" w:cs="Times New Roman"/>
          <w:sz w:val="28"/>
          <w:szCs w:val="28"/>
        </w:rPr>
        <w:t xml:space="preserve">: работник детского сада, которому стала известна какая-либо информация, относящаяся персональным данным обучающегося (сотрудников), поделился этой информацией со своим другом, который заинтересован в проведении дополнительных занятий с ребенком. </w:t>
      </w:r>
    </w:p>
    <w:p w:rsidR="00B52477" w:rsidRPr="00407DF5" w:rsidRDefault="00407DF5">
      <w:pPr>
        <w:rPr>
          <w:rFonts w:ascii="Times New Roman" w:hAnsi="Times New Roman" w:cs="Times New Roman"/>
          <w:sz w:val="28"/>
          <w:szCs w:val="28"/>
        </w:rPr>
      </w:pPr>
      <w:r w:rsidRPr="00407DF5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407DF5">
        <w:rPr>
          <w:rFonts w:ascii="Times New Roman" w:hAnsi="Times New Roman" w:cs="Times New Roman"/>
          <w:sz w:val="28"/>
          <w:szCs w:val="28"/>
        </w:rPr>
        <w:t>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sectPr w:rsidR="00B52477" w:rsidRPr="0040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37"/>
    <w:rsid w:val="00407DF5"/>
    <w:rsid w:val="00A97B37"/>
    <w:rsid w:val="00B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2021-05-22T15:17:00Z</dcterms:created>
  <dcterms:modified xsi:type="dcterms:W3CDTF">2021-05-22T15:17:00Z</dcterms:modified>
</cp:coreProperties>
</file>