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3EF" w:rsidRDefault="00C403EF" w:rsidP="00A17B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03EF" w:rsidRDefault="00C403EF" w:rsidP="00A17B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03EF">
        <w:drawing>
          <wp:inline distT="0" distB="0" distL="0" distR="0">
            <wp:extent cx="5940425" cy="732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EF" w:rsidRDefault="00C403EF" w:rsidP="00A17B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03EF" w:rsidRDefault="00C403EF" w:rsidP="00A17B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03EF" w:rsidRDefault="00C403EF" w:rsidP="00A17B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03EF" w:rsidRDefault="00C403EF" w:rsidP="00A17B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17B7E" w:rsidRPr="00C403EF" w:rsidRDefault="00A17B7E" w:rsidP="00A17B7E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403EF">
        <w:rPr>
          <w:rFonts w:ascii="Times New Roman" w:hAnsi="Times New Roman"/>
          <w:b/>
          <w:sz w:val="36"/>
          <w:szCs w:val="36"/>
          <w:lang w:val="ru-RU"/>
        </w:rPr>
        <w:t>Конспект организованной образовательной деятельности</w:t>
      </w:r>
    </w:p>
    <w:p w:rsidR="00A17B7E" w:rsidRPr="00C403EF" w:rsidRDefault="00A17B7E" w:rsidP="00A17B7E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403EF">
        <w:rPr>
          <w:rFonts w:ascii="Times New Roman" w:hAnsi="Times New Roman"/>
          <w:b/>
          <w:sz w:val="36"/>
          <w:szCs w:val="36"/>
          <w:lang w:val="ru-RU"/>
        </w:rPr>
        <w:t>«ЗНАКОМСТВО С ПРЕДМЕТАМИ БЫТА:</w:t>
      </w:r>
      <w:r w:rsidRPr="00C403EF">
        <w:rPr>
          <w:rFonts w:ascii="Times New Roman" w:hAnsi="Times New Roman"/>
          <w:b/>
          <w:sz w:val="36"/>
          <w:szCs w:val="36"/>
          <w:lang w:val="ru-RU"/>
        </w:rPr>
        <w:br/>
        <w:t>ПРЯЛКА, ВЕРЕТЕНО»</w:t>
      </w:r>
    </w:p>
    <w:p w:rsidR="00C403EF" w:rsidRDefault="00C403EF" w:rsidP="00A17B7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C403EF" w:rsidRDefault="00C403EF" w:rsidP="00A17B7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C403EF" w:rsidRDefault="00C403EF" w:rsidP="00A17B7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C403EF" w:rsidRDefault="00C403EF" w:rsidP="00A17B7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C403EF" w:rsidRDefault="00C403EF" w:rsidP="00A17B7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C403EF" w:rsidRPr="00C403EF" w:rsidRDefault="00C403EF" w:rsidP="00C403E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403EF">
        <w:rPr>
          <w:rFonts w:ascii="Times New Roman" w:hAnsi="Times New Roman"/>
          <w:sz w:val="28"/>
          <w:szCs w:val="28"/>
          <w:lang w:val="ru-RU"/>
        </w:rPr>
        <w:t xml:space="preserve">Воспитатель первой категории: </w:t>
      </w:r>
    </w:p>
    <w:p w:rsidR="00C403EF" w:rsidRPr="00C403EF" w:rsidRDefault="00C403EF" w:rsidP="00C403EF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03EF">
        <w:rPr>
          <w:rFonts w:ascii="Times New Roman" w:hAnsi="Times New Roman"/>
          <w:sz w:val="28"/>
          <w:szCs w:val="28"/>
          <w:lang w:val="ru-RU"/>
        </w:rPr>
        <w:t>Коротина</w:t>
      </w:r>
      <w:proofErr w:type="spellEnd"/>
      <w:r w:rsidRPr="00C403EF">
        <w:rPr>
          <w:rFonts w:ascii="Times New Roman" w:hAnsi="Times New Roman"/>
          <w:sz w:val="28"/>
          <w:szCs w:val="28"/>
          <w:lang w:val="ru-RU"/>
        </w:rPr>
        <w:t xml:space="preserve"> Е.В.</w:t>
      </w:r>
    </w:p>
    <w:p w:rsidR="00C403EF" w:rsidRDefault="00C403EF" w:rsidP="00A17B7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03EF" w:rsidRDefault="00C403EF" w:rsidP="00A17B7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03EF" w:rsidRDefault="00C403EF" w:rsidP="00A17B7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03EF" w:rsidRDefault="00C403EF" w:rsidP="00A17B7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03EF" w:rsidRDefault="00C403EF" w:rsidP="00A17B7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03EF" w:rsidRDefault="00C403EF" w:rsidP="00A17B7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03EF" w:rsidRDefault="00C403EF" w:rsidP="00C403EF">
      <w:pPr>
        <w:rPr>
          <w:rFonts w:ascii="Times New Roman" w:hAnsi="Times New Roman"/>
          <w:sz w:val="28"/>
          <w:szCs w:val="28"/>
          <w:lang w:val="ru-RU"/>
        </w:rPr>
      </w:pPr>
    </w:p>
    <w:p w:rsidR="00C403EF" w:rsidRDefault="00C403EF" w:rsidP="00C403EF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A17B7E" w:rsidRDefault="00A17B7E" w:rsidP="00A17B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Интеграция образовательных областей: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«Познание».</w:t>
      </w:r>
      <w:r>
        <w:rPr>
          <w:rFonts w:ascii="Times New Roman" w:hAnsi="Times New Roman"/>
          <w:sz w:val="28"/>
          <w:szCs w:val="28"/>
        </w:rPr>
        <w:t xml:space="preserve"> Цель: познакомить детей с предметами  крестьянского быта: прялкой, веретеном.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«Коммуникация».  </w:t>
      </w:r>
      <w:r>
        <w:rPr>
          <w:rFonts w:ascii="Times New Roman" w:hAnsi="Times New Roman"/>
          <w:sz w:val="28"/>
          <w:szCs w:val="28"/>
        </w:rPr>
        <w:t xml:space="preserve">Цель: активизировать в речи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слова:прялка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веретено,  ухват, рушник, самовар, кадка, лапти, люлька, рубель и др.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«Социализация».</w:t>
      </w:r>
      <w:r>
        <w:rPr>
          <w:rFonts w:ascii="Times New Roman" w:hAnsi="Times New Roman"/>
          <w:sz w:val="28"/>
          <w:szCs w:val="28"/>
        </w:rPr>
        <w:t xml:space="preserve"> Цель: прививать интерес к культуре родного народа, народным традициям, обычаям гостеприимства, русскому фольклору, русским народным играм,  вызвать атмосферу радости от общения с прошлым.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«Физическая культура». </w:t>
      </w:r>
      <w:r>
        <w:rPr>
          <w:rFonts w:ascii="Times New Roman" w:hAnsi="Times New Roman"/>
          <w:sz w:val="28"/>
          <w:szCs w:val="28"/>
        </w:rPr>
        <w:t>Цель: развивать двигательную активность.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«Чтение художественной литературы». </w:t>
      </w:r>
      <w:r>
        <w:rPr>
          <w:rFonts w:ascii="Times New Roman" w:hAnsi="Times New Roman"/>
          <w:sz w:val="28"/>
          <w:szCs w:val="28"/>
        </w:rPr>
        <w:t>Цель: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желание самостоятельно исполнять знакомые инсценировки, обогащать словарь пословицами, поговорками, загадками, потешками.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«Музыка». </w:t>
      </w:r>
      <w:r>
        <w:rPr>
          <w:rFonts w:ascii="Times New Roman" w:hAnsi="Times New Roman"/>
          <w:sz w:val="28"/>
          <w:szCs w:val="28"/>
        </w:rPr>
        <w:t>Цель: способствовать стремлению петь протяжно, чётко произносить слова.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 </w:t>
      </w:r>
      <w:r>
        <w:rPr>
          <w:rFonts w:ascii="Times New Roman" w:hAnsi="Times New Roman"/>
          <w:sz w:val="28"/>
          <w:szCs w:val="28"/>
        </w:rPr>
        <w:t xml:space="preserve">аудиозаписи с русской народной музыкой; «уголок русской избы» с предметами быта, деревенской утварью, </w:t>
      </w:r>
      <w:proofErr w:type="spellStart"/>
      <w:r>
        <w:rPr>
          <w:rFonts w:ascii="Times New Roman" w:hAnsi="Times New Roman"/>
          <w:sz w:val="28"/>
          <w:szCs w:val="28"/>
        </w:rPr>
        <w:t>полович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ками</w:t>
      </w:r>
      <w:proofErr w:type="spellEnd"/>
      <w:r>
        <w:rPr>
          <w:rFonts w:ascii="Times New Roman" w:hAnsi="Times New Roman"/>
          <w:sz w:val="28"/>
          <w:szCs w:val="28"/>
        </w:rPr>
        <w:t>, имитация  русской печи, люлька; русские  народные  костюмы; корзин-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ка– </w:t>
      </w:r>
      <w:proofErr w:type="spellStart"/>
      <w:r>
        <w:rPr>
          <w:rFonts w:ascii="Times New Roman" w:hAnsi="Times New Roman"/>
          <w:sz w:val="28"/>
          <w:szCs w:val="28"/>
        </w:rPr>
        <w:t>копилочка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; ленточка; </w:t>
      </w:r>
      <w:proofErr w:type="gramStart"/>
      <w:r>
        <w:rPr>
          <w:rFonts w:ascii="Times New Roman" w:hAnsi="Times New Roman"/>
          <w:sz w:val="28"/>
          <w:szCs w:val="28"/>
        </w:rPr>
        <w:t>пироги .</w:t>
      </w:r>
      <w:proofErr w:type="gramEnd"/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знакомство с предметами быта, обычаями и традициями на других занятиях в « уголке русской избы»;  чтение русских народных сказок, потешек, пословиц, поговорок, разгадывание  загадок;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слушание русской народной музыки; организация и проведение русских народных игр </w:t>
      </w:r>
      <w:proofErr w:type="gramStart"/>
      <w:r>
        <w:rPr>
          <w:rFonts w:ascii="Times New Roman" w:hAnsi="Times New Roman"/>
          <w:sz w:val="28"/>
          <w:szCs w:val="28"/>
        </w:rPr>
        <w:t>( «</w:t>
      </w:r>
      <w:proofErr w:type="gramEnd"/>
      <w:r>
        <w:rPr>
          <w:rFonts w:ascii="Times New Roman" w:hAnsi="Times New Roman"/>
          <w:sz w:val="28"/>
          <w:szCs w:val="28"/>
        </w:rPr>
        <w:t>Заря –заряница», «Горелки» , «Клубок» и др.)</w:t>
      </w:r>
    </w:p>
    <w:p w:rsidR="00A17B7E" w:rsidRDefault="00A17B7E" w:rsidP="00A17B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17B7E" w:rsidRDefault="00A17B7E" w:rsidP="00A17B7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Ход </w:t>
      </w:r>
      <w:r>
        <w:rPr>
          <w:rFonts w:ascii="Times New Roman" w:hAnsi="Times New Roman"/>
          <w:sz w:val="28"/>
          <w:szCs w:val="28"/>
          <w:lang w:val="ru-RU"/>
        </w:rPr>
        <w:t>(в «уголке русской избы»):</w:t>
      </w:r>
    </w:p>
    <w:p w:rsidR="00A17B7E" w:rsidRDefault="00A17B7E" w:rsidP="00A17B7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Хозяйка сидит  у прялки и прядёт пряжу, качая колыбель и напевая песню.</w:t>
      </w:r>
    </w:p>
    <w:p w:rsidR="00A17B7E" w:rsidRDefault="00A17B7E" w:rsidP="00A17B7E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Хозяйка: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пряду, пряду кудель,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качаю колыбель.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Прялка, прялка не гуди,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Мою Настеньку не буди.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тянись, тянись мой лён,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сойди на Настю, сон.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Баю, баю, баю, бай,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Сонных глаз не размыкай!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(В зал под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р.н.м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. входят дети с Варварой, одетые в русские народные костюмы).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Хозяйка: </w:t>
      </w:r>
      <w:r>
        <w:rPr>
          <w:rFonts w:ascii="Times New Roman" w:hAnsi="Times New Roman"/>
          <w:sz w:val="28"/>
          <w:szCs w:val="28"/>
          <w:lang w:val="ru-RU"/>
        </w:rPr>
        <w:t>Здравствуйте! Милости просим! Рады гостям, как хорошим вестям!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/>
          <w:sz w:val="28"/>
          <w:szCs w:val="28"/>
          <w:lang w:val="ru-RU"/>
        </w:rPr>
        <w:t>Мира, счастья, здоровья вашему дому!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Хозяйка: </w:t>
      </w:r>
      <w:r>
        <w:rPr>
          <w:rFonts w:ascii="Times New Roman" w:hAnsi="Times New Roman"/>
          <w:sz w:val="28"/>
          <w:szCs w:val="28"/>
          <w:lang w:val="ru-RU"/>
        </w:rPr>
        <w:t>Не толпитесь на крылечке, проходите ближе к печке. Рассаживайтесь поудобнее. В тесноте, да не в обиде. Проходите да хвастайте – какими судьбами.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Варвара: </w:t>
      </w:r>
      <w:r>
        <w:rPr>
          <w:rFonts w:ascii="Times New Roman" w:hAnsi="Times New Roman"/>
          <w:sz w:val="28"/>
          <w:szCs w:val="28"/>
          <w:lang w:val="ru-RU"/>
        </w:rPr>
        <w:t xml:space="preserve"> Вот привела к тебе ребят. Пусть, думаю, поглядят, чему-нибудь поучатся.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Хозяйка:</w:t>
      </w:r>
      <w:r>
        <w:rPr>
          <w:rFonts w:ascii="Times New Roman" w:hAnsi="Times New Roman"/>
          <w:sz w:val="28"/>
          <w:szCs w:val="28"/>
          <w:lang w:val="ru-RU"/>
        </w:rPr>
        <w:t xml:space="preserve"> В прошлый раз я много чего рассказывала, много всего показывала. И хочу  всем вам, ребятки, загадать сейчас загадки. Кто отгадку скажет  - пусть её покажет.</w:t>
      </w:r>
    </w:p>
    <w:p w:rsidR="00A17B7E" w:rsidRDefault="00A17B7E" w:rsidP="00A17B7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Загадки: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 стене висит, болтается,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Всяк за него </w:t>
      </w:r>
      <w:proofErr w:type="gramStart"/>
      <w:r>
        <w:rPr>
          <w:rFonts w:ascii="Times New Roman" w:hAnsi="Times New Roman"/>
          <w:sz w:val="28"/>
          <w:szCs w:val="28"/>
        </w:rPr>
        <w:t>хватается  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рушник)</w:t>
      </w:r>
      <w:r>
        <w:rPr>
          <w:rFonts w:ascii="Times New Roman" w:hAnsi="Times New Roman"/>
          <w:sz w:val="28"/>
          <w:szCs w:val="28"/>
        </w:rPr>
        <w:t>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2.Кто в избе рогат?  (</w:t>
      </w:r>
      <w:r>
        <w:rPr>
          <w:rFonts w:ascii="Times New Roman" w:hAnsi="Times New Roman"/>
          <w:b/>
          <w:i/>
          <w:sz w:val="28"/>
          <w:szCs w:val="28"/>
        </w:rPr>
        <w:t>ухват)</w:t>
      </w:r>
      <w:r>
        <w:rPr>
          <w:rFonts w:ascii="Times New Roman" w:hAnsi="Times New Roman"/>
          <w:sz w:val="28"/>
          <w:szCs w:val="28"/>
        </w:rPr>
        <w:t>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3.Стоит попадья, двумя поясами подпоясана (</w:t>
      </w:r>
      <w:r>
        <w:rPr>
          <w:rFonts w:ascii="Times New Roman" w:hAnsi="Times New Roman"/>
          <w:b/>
          <w:i/>
          <w:sz w:val="28"/>
          <w:szCs w:val="28"/>
        </w:rPr>
        <w:t>кадка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4.Стоит толстячок, </w:t>
      </w:r>
      <w:proofErr w:type="spellStart"/>
      <w:r>
        <w:rPr>
          <w:rFonts w:ascii="Times New Roman" w:hAnsi="Times New Roman"/>
          <w:sz w:val="28"/>
          <w:szCs w:val="28"/>
        </w:rPr>
        <w:t>подбоченивши</w:t>
      </w:r>
      <w:proofErr w:type="spellEnd"/>
      <w:r>
        <w:rPr>
          <w:rFonts w:ascii="Times New Roman" w:hAnsi="Times New Roman"/>
          <w:sz w:val="28"/>
          <w:szCs w:val="28"/>
        </w:rPr>
        <w:t xml:space="preserve"> бочок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Шипит и кипит, всем пить чай велит (</w:t>
      </w:r>
      <w:r>
        <w:rPr>
          <w:rFonts w:ascii="Times New Roman" w:hAnsi="Times New Roman"/>
          <w:b/>
          <w:i/>
          <w:sz w:val="28"/>
          <w:szCs w:val="28"/>
        </w:rPr>
        <w:t>самовар</w:t>
      </w:r>
      <w:r>
        <w:rPr>
          <w:rFonts w:ascii="Times New Roman" w:hAnsi="Times New Roman"/>
          <w:sz w:val="28"/>
          <w:szCs w:val="28"/>
        </w:rPr>
        <w:t>).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5.Обувь немудрёная, но зато народная и душе угодная (</w:t>
      </w:r>
      <w:r>
        <w:rPr>
          <w:rFonts w:ascii="Times New Roman" w:hAnsi="Times New Roman"/>
          <w:b/>
          <w:i/>
          <w:sz w:val="28"/>
          <w:szCs w:val="28"/>
        </w:rPr>
        <w:t>лапти</w:t>
      </w:r>
      <w:r>
        <w:rPr>
          <w:rFonts w:ascii="Times New Roman" w:hAnsi="Times New Roman"/>
          <w:sz w:val="28"/>
          <w:szCs w:val="28"/>
        </w:rPr>
        <w:t>).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6.Не шит, не кроен, а весь в рубцах.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скалке катается, одежда выпрямляется (</w:t>
      </w:r>
      <w:r>
        <w:rPr>
          <w:rFonts w:ascii="Times New Roman" w:hAnsi="Times New Roman"/>
          <w:b/>
          <w:i/>
          <w:sz w:val="28"/>
          <w:szCs w:val="28"/>
        </w:rPr>
        <w:t>рубель</w:t>
      </w:r>
      <w:r>
        <w:rPr>
          <w:rFonts w:ascii="Times New Roman" w:hAnsi="Times New Roman"/>
          <w:sz w:val="28"/>
          <w:szCs w:val="28"/>
        </w:rPr>
        <w:t>).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7.Без рук, без ног во все стороны кланяется (</w:t>
      </w:r>
      <w:r>
        <w:rPr>
          <w:rFonts w:ascii="Times New Roman" w:hAnsi="Times New Roman"/>
          <w:b/>
          <w:i/>
          <w:sz w:val="28"/>
          <w:szCs w:val="28"/>
        </w:rPr>
        <w:t>люлька</w:t>
      </w:r>
      <w:r>
        <w:rPr>
          <w:rFonts w:ascii="Times New Roman" w:hAnsi="Times New Roman"/>
          <w:sz w:val="28"/>
          <w:szCs w:val="28"/>
        </w:rPr>
        <w:t>).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Хозяйка:</w:t>
      </w:r>
      <w:r>
        <w:rPr>
          <w:rFonts w:ascii="Times New Roman" w:hAnsi="Times New Roman"/>
          <w:sz w:val="28"/>
          <w:szCs w:val="28"/>
          <w:lang w:val="ru-RU"/>
        </w:rPr>
        <w:t xml:space="preserve"> В люльке Настенька спит, может кто из вас покачает?</w:t>
      </w:r>
    </w:p>
    <w:p w:rsidR="00A17B7E" w:rsidRDefault="00A17B7E" w:rsidP="00A17B7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(Девочка садится возле люльки и качает).</w:t>
      </w:r>
    </w:p>
    <w:p w:rsidR="00A17B7E" w:rsidRDefault="00A17B7E" w:rsidP="00A17B7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Хозяйка: </w:t>
      </w:r>
      <w:r>
        <w:rPr>
          <w:rFonts w:ascii="Times New Roman" w:hAnsi="Times New Roman"/>
          <w:sz w:val="28"/>
          <w:szCs w:val="28"/>
        </w:rPr>
        <w:t xml:space="preserve"> А сегодня расскажу я вам о </w:t>
      </w:r>
      <w:r>
        <w:rPr>
          <w:rFonts w:ascii="Times New Roman" w:hAnsi="Times New Roman"/>
          <w:b/>
          <w:sz w:val="28"/>
          <w:szCs w:val="28"/>
        </w:rPr>
        <w:t xml:space="preserve">прялке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 xml:space="preserve">веретенце. 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Раньше в крестьянской  избе начинали прясть с детства. Прялка была в деревне в каждом доме и считалась одним из самых почитаемых предметов в доме. Долгими зимними вечерами  пряли с их помощью пряжу.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Нарядную прялку мастерил добрый молодец в подарок своей невесте, дарил на память муж жене, отец дочери. И потому её старались украсить и сделать особенно нарядной. Прялку – подарок бережно хранили всю жизнь и передавали как великую ценность следующему поколению.</w:t>
      </w:r>
    </w:p>
    <w:p w:rsidR="00A17B7E" w:rsidRDefault="00A17B7E" w:rsidP="00A17B7E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эта </w:t>
      </w:r>
      <w:proofErr w:type="spellStart"/>
      <w:r>
        <w:rPr>
          <w:rFonts w:ascii="Times New Roman" w:hAnsi="Times New Roman"/>
          <w:sz w:val="28"/>
          <w:szCs w:val="28"/>
        </w:rPr>
        <w:t>прялочка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досталась мне от моей  прабабушки. А украшена она была городецким узором. Много лет прошло, много на ней пряли, а красивый узор ещё виден. (</w:t>
      </w:r>
      <w:r>
        <w:rPr>
          <w:rFonts w:ascii="Times New Roman" w:hAnsi="Times New Roman"/>
          <w:i/>
          <w:sz w:val="28"/>
          <w:szCs w:val="28"/>
        </w:rPr>
        <w:t>Рассматривают).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Состоит прялка из донца, на котором сидят, лопасти и ножки-стояка. К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пасти привязывали  кудель. Во время работы мастерица садилась на донце и скручивала  нить из кудели (волокнистого пучка льна или шерсти) на веретено.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Веретено – конусообразная палочка, выточенная, украшенная.</w:t>
      </w:r>
    </w:p>
    <w:p w:rsidR="00A17B7E" w:rsidRDefault="00A17B7E" w:rsidP="00A17B7E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Рассматривают).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Хозяйка: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Послушайте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загадочку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«Чем больше я кручусь, тем толще становлюсь». Догадались, что это?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i/>
          <w:sz w:val="28"/>
          <w:szCs w:val="28"/>
          <w:lang w:val="ru-RU"/>
        </w:rPr>
        <w:t>отвечают).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Хозяйка:</w:t>
      </w:r>
      <w:r>
        <w:rPr>
          <w:rFonts w:ascii="Times New Roman" w:hAnsi="Times New Roman"/>
          <w:sz w:val="28"/>
          <w:szCs w:val="28"/>
          <w:lang w:val="ru-RU"/>
        </w:rPr>
        <w:t xml:space="preserve"> Есть такая </w:t>
      </w:r>
      <w:r>
        <w:rPr>
          <w:rFonts w:ascii="Times New Roman" w:hAnsi="Times New Roman"/>
          <w:b/>
          <w:sz w:val="28"/>
          <w:szCs w:val="28"/>
          <w:lang w:val="ru-RU"/>
        </w:rPr>
        <w:t>пословица</w:t>
      </w:r>
      <w:r>
        <w:rPr>
          <w:rFonts w:ascii="Times New Roman" w:hAnsi="Times New Roman"/>
          <w:sz w:val="28"/>
          <w:szCs w:val="28"/>
          <w:lang w:val="ru-RU"/>
        </w:rPr>
        <w:t>: «Не велико веретено, а всех одевает оно».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напряденных льняных нитей ткали холст, а затем шили одежду. Сегодня на таких прялках прядут шерсть на носочки, варежки.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/>
          <w:sz w:val="28"/>
          <w:szCs w:val="28"/>
          <w:lang w:val="ru-RU"/>
        </w:rPr>
        <w:t xml:space="preserve">А можно нам попробовать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попрясть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пряжу?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Хозяйка:</w:t>
      </w:r>
      <w:r>
        <w:rPr>
          <w:rFonts w:ascii="Times New Roman" w:hAnsi="Times New Roman"/>
          <w:sz w:val="28"/>
          <w:szCs w:val="28"/>
          <w:lang w:val="ru-RU"/>
        </w:rPr>
        <w:t xml:space="preserve"> Конечно, мои милые, конечно, мои хорошие.</w:t>
      </w:r>
    </w:p>
    <w:p w:rsidR="00A17B7E" w:rsidRDefault="00A17B7E" w:rsidP="00A17B7E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(Дети пробуют прясть, хозяйка объясняет: пряжу нужно скручивать пальцами, наматывать на веретено).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чтобы работать было веселей – пели песни. Ниточка прядётся, а песенка поётся.</w:t>
      </w:r>
    </w:p>
    <w:p w:rsidR="00A17B7E" w:rsidRDefault="00A17B7E" w:rsidP="00A17B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17B7E" w:rsidRDefault="00A17B7E" w:rsidP="00A17B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17B7E" w:rsidRDefault="00A17B7E" w:rsidP="00A17B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Русская народная песня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Прялица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Позолоченная </w:t>
      </w:r>
      <w:proofErr w:type="spellStart"/>
      <w:r>
        <w:rPr>
          <w:rFonts w:ascii="Times New Roman" w:hAnsi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прядём, а нитка тянется,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прядём, а нитка тянется,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Нам работа наша нравится…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Варвара: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  чём же поведала сегодня Хозяюшка? С какими старинными предметами быта познакомила?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отвечают).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Варвара: </w:t>
      </w:r>
      <w:r>
        <w:rPr>
          <w:rFonts w:ascii="Times New Roman" w:hAnsi="Times New Roman"/>
          <w:sz w:val="28"/>
          <w:szCs w:val="28"/>
        </w:rPr>
        <w:t xml:space="preserve">А мы припасли для тебя, Хозяюшка, </w:t>
      </w:r>
      <w:proofErr w:type="spellStart"/>
      <w:r>
        <w:rPr>
          <w:rFonts w:ascii="Times New Roman" w:hAnsi="Times New Roman"/>
          <w:sz w:val="28"/>
          <w:szCs w:val="28"/>
        </w:rPr>
        <w:t>забавушек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всякий вкус.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Кому – хоровод, кому – игру, кому – </w:t>
      </w:r>
      <w:proofErr w:type="spellStart"/>
      <w:r>
        <w:rPr>
          <w:rFonts w:ascii="Times New Roman" w:hAnsi="Times New Roman"/>
          <w:sz w:val="28"/>
          <w:szCs w:val="28"/>
        </w:rPr>
        <w:t>потешечку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 наших ворот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Собирался народ,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Собирался народ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весёлый хоровод!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Заведём нашу, нижегородскую!</w:t>
      </w:r>
    </w:p>
    <w:p w:rsidR="00A17B7E" w:rsidRDefault="00A17B7E" w:rsidP="00A17B7E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Хозяйка: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Да и </w:t>
      </w:r>
      <w:proofErr w:type="spellStart"/>
      <w:r>
        <w:rPr>
          <w:rFonts w:ascii="Times New Roman" w:hAnsi="Times New Roman"/>
          <w:sz w:val="28"/>
          <w:szCs w:val="28"/>
        </w:rPr>
        <w:t>я,пожалуй</w:t>
      </w:r>
      <w:proofErr w:type="spellEnd"/>
      <w:r>
        <w:rPr>
          <w:rFonts w:ascii="Times New Roman" w:hAnsi="Times New Roman"/>
          <w:sz w:val="28"/>
          <w:szCs w:val="28"/>
        </w:rPr>
        <w:t>, встану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От ребяток не отстану.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 «На горе-то калина».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Варвара:</w:t>
      </w:r>
      <w:r>
        <w:rPr>
          <w:rFonts w:ascii="Times New Roman" w:hAnsi="Times New Roman"/>
          <w:sz w:val="28"/>
          <w:szCs w:val="28"/>
        </w:rPr>
        <w:t xml:space="preserve"> Есть у нас с собой корзинка – </w:t>
      </w:r>
      <w:proofErr w:type="spellStart"/>
      <w:r>
        <w:rPr>
          <w:rFonts w:ascii="Times New Roman" w:hAnsi="Times New Roman"/>
          <w:sz w:val="28"/>
          <w:szCs w:val="28"/>
        </w:rPr>
        <w:t>копилочка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Мы всё запоминаем и в копилку собираем.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(Достаёт из корзинки предметы, дети обыгрывают потешки).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Обыгрывание русских народных потешек: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Чаша.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 нашем на лугу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чашка творогу.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Прилетели две тетери-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Поклевали, улетели.</w:t>
      </w:r>
    </w:p>
    <w:p w:rsidR="00A17B7E" w:rsidRDefault="00A17B7E" w:rsidP="00A17B7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Лошадка.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Ваня, Ваня – простота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Купил лошадь без хвоста.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Сел задом наперёд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поехал в огород.</w:t>
      </w:r>
    </w:p>
    <w:p w:rsidR="00A17B7E" w:rsidRDefault="00A17B7E" w:rsidP="00A17B7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Морковка.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огороде заинька,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В огороде серенький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Он </w:t>
      </w:r>
      <w:proofErr w:type="spellStart"/>
      <w:r>
        <w:rPr>
          <w:rFonts w:ascii="Times New Roman" w:hAnsi="Times New Roman"/>
          <w:sz w:val="28"/>
          <w:szCs w:val="28"/>
        </w:rPr>
        <w:t>капустку</w:t>
      </w:r>
      <w:proofErr w:type="spellEnd"/>
      <w:r>
        <w:rPr>
          <w:rFonts w:ascii="Times New Roman" w:hAnsi="Times New Roman"/>
          <w:sz w:val="28"/>
          <w:szCs w:val="28"/>
        </w:rPr>
        <w:t xml:space="preserve"> грызёт,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</w:t>
      </w:r>
      <w:proofErr w:type="spellStart"/>
      <w:r>
        <w:rPr>
          <w:rFonts w:ascii="Times New Roman" w:hAnsi="Times New Roman"/>
          <w:sz w:val="28"/>
          <w:szCs w:val="28"/>
        </w:rPr>
        <w:t>марковку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берёт.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Скок,скок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поскок-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Побежал во лесок.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Хозяйка:</w:t>
      </w:r>
      <w:r>
        <w:rPr>
          <w:rFonts w:ascii="Times New Roman" w:hAnsi="Times New Roman"/>
          <w:sz w:val="28"/>
          <w:szCs w:val="28"/>
          <w:lang w:val="ru-RU"/>
        </w:rPr>
        <w:t xml:space="preserve">  Ребята играют, меня потешают.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Дети:  </w:t>
      </w:r>
      <w:r>
        <w:rPr>
          <w:rFonts w:ascii="Times New Roman" w:hAnsi="Times New Roman"/>
          <w:sz w:val="28"/>
          <w:szCs w:val="28"/>
          <w:lang w:val="ru-RU"/>
        </w:rPr>
        <w:t>А в русские народные игры играть будем?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Варвара:  </w:t>
      </w:r>
      <w:r>
        <w:rPr>
          <w:rFonts w:ascii="Times New Roman" w:hAnsi="Times New Roman"/>
          <w:sz w:val="28"/>
          <w:szCs w:val="28"/>
          <w:lang w:val="ru-RU"/>
        </w:rPr>
        <w:t>В какие?</w:t>
      </w:r>
    </w:p>
    <w:p w:rsidR="00A17B7E" w:rsidRDefault="00A17B7E" w:rsidP="00A17B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/>
          <w:sz w:val="28"/>
          <w:szCs w:val="28"/>
          <w:lang w:val="ru-RU"/>
        </w:rPr>
        <w:t>Давайте в «Горелки» или «Заря – заряница».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считалкой выбирают  водящего).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Считалка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собрались поиграть,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нам сорока прилетела, 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тебе водить велела.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Русская народная игра «Заря – заряница»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встают в круг, руки держат за спиной, а один из играющих - Заря - ходит сзади с лентой и говорит: 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Заря-заряница,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девица,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полю ходила,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Ключи обронила,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Ключи золотые,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Ленты голубые,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Кольца обвитые -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водой пошла.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последними словами водящий осторожно кладет ленту на плечо одному из играющих, который, заметив это, быстро берет ленту, и они оба бегут в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разные стороны по кругу. Тот, кто останется без места, становится Зарей. Игра повторяется. 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Правила игры. Бегущие не должны пересекать круг. Играющие не поворачиваются, пока водящий выбирает, кому положить на плечо ленту. 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 Шутки, прибаутки, веселье!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 у меня есть вкусное угощение.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Пироги капустные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Очень даже вкусные.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 красна изба углами, а красна пирогами»      (</w:t>
      </w:r>
      <w:r>
        <w:rPr>
          <w:rFonts w:ascii="Times New Roman" w:hAnsi="Times New Roman"/>
          <w:b/>
          <w:sz w:val="28"/>
          <w:szCs w:val="28"/>
        </w:rPr>
        <w:t>пословица</w:t>
      </w:r>
      <w:r>
        <w:rPr>
          <w:rFonts w:ascii="Times New Roman" w:hAnsi="Times New Roman"/>
          <w:sz w:val="28"/>
          <w:szCs w:val="28"/>
        </w:rPr>
        <w:t>)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(Хозяйка выносит на подносе пироги).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Берите, не стесняйтесь,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Пирогами угощайтесь!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Благодарствуем, Хозяюшка.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Варвара:  </w:t>
      </w:r>
      <w:r>
        <w:rPr>
          <w:rFonts w:ascii="Times New Roman" w:hAnsi="Times New Roman"/>
          <w:sz w:val="28"/>
          <w:szCs w:val="28"/>
        </w:rPr>
        <w:t>Спасибо, Хозяюшка, за хлеб – соль да пироги знатные.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За учение уму – разуму.</w:t>
      </w: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 нам пора с вашего двора.</w:t>
      </w:r>
    </w:p>
    <w:p w:rsidR="00A17B7E" w:rsidRDefault="00A17B7E" w:rsidP="00A17B7E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A17B7E" w:rsidRDefault="00A17B7E" w:rsidP="00A17B7E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(Звучит </w:t>
      </w:r>
      <w:proofErr w:type="spellStart"/>
      <w:r>
        <w:rPr>
          <w:rFonts w:ascii="Times New Roman" w:hAnsi="Times New Roman"/>
          <w:i/>
          <w:sz w:val="28"/>
          <w:szCs w:val="28"/>
        </w:rPr>
        <w:t>р.н.м</w:t>
      </w:r>
      <w:proofErr w:type="spellEnd"/>
      <w:r>
        <w:rPr>
          <w:rFonts w:ascii="Times New Roman" w:hAnsi="Times New Roman"/>
          <w:i/>
          <w:sz w:val="28"/>
          <w:szCs w:val="28"/>
        </w:rPr>
        <w:t>. Дети выходят из зала).</w:t>
      </w:r>
    </w:p>
    <w:p w:rsidR="00A17B7E" w:rsidRDefault="00A17B7E" w:rsidP="00A17B7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ru-RU" w:eastAsia="ru-RU"/>
        </w:rPr>
      </w:pPr>
    </w:p>
    <w:p w:rsidR="00A17B7E" w:rsidRDefault="00A17B7E" w:rsidP="00A17B7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val="ru-RU" w:eastAsia="ru-RU"/>
        </w:rPr>
      </w:pPr>
    </w:p>
    <w:p w:rsidR="00A17B7E" w:rsidRDefault="00A17B7E" w:rsidP="00A17B7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val="ru-RU" w:eastAsia="ru-RU"/>
        </w:rPr>
      </w:pPr>
    </w:p>
    <w:p w:rsidR="00A17B7E" w:rsidRDefault="00A17B7E" w:rsidP="00A17B7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val="ru-RU" w:eastAsia="ru-RU"/>
        </w:rPr>
      </w:pPr>
    </w:p>
    <w:p w:rsidR="00A17B7E" w:rsidRDefault="00A17B7E" w:rsidP="00A17B7E">
      <w:pPr>
        <w:pStyle w:val="a4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pStyle w:val="a4"/>
        <w:rPr>
          <w:rFonts w:ascii="Times New Roman" w:hAnsi="Times New Roman"/>
          <w:sz w:val="28"/>
          <w:szCs w:val="28"/>
        </w:rPr>
      </w:pPr>
    </w:p>
    <w:p w:rsidR="00A17B7E" w:rsidRDefault="00A17B7E" w:rsidP="00A17B7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ru-RU" w:eastAsia="ru-RU"/>
        </w:rPr>
      </w:pPr>
    </w:p>
    <w:p w:rsidR="00A17B7E" w:rsidRDefault="00A17B7E" w:rsidP="00A17B7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ru-RU" w:eastAsia="ru-RU"/>
        </w:rPr>
      </w:pPr>
    </w:p>
    <w:p w:rsidR="00A17B7E" w:rsidRDefault="00A17B7E" w:rsidP="00A17B7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48"/>
          <w:szCs w:val="48"/>
          <w:lang w:val="ru-RU" w:eastAsia="ru-RU"/>
        </w:rPr>
      </w:pPr>
    </w:p>
    <w:p w:rsidR="001022E6" w:rsidRPr="00A17B7E" w:rsidRDefault="001022E6">
      <w:pPr>
        <w:rPr>
          <w:lang w:val="ru-RU"/>
        </w:rPr>
      </w:pPr>
    </w:p>
    <w:sectPr w:rsidR="001022E6" w:rsidRPr="00A1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B7E"/>
    <w:rsid w:val="001022E6"/>
    <w:rsid w:val="00A17B7E"/>
    <w:rsid w:val="00C4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530B"/>
  <w15:docId w15:val="{DDE33340-6714-4509-9ABB-31F42E20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B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17B7E"/>
    <w:rPr>
      <w:rFonts w:ascii="Cambria" w:eastAsia="Times New Roman" w:hAnsi="Cambria" w:cs="Times New Roman"/>
    </w:rPr>
  </w:style>
  <w:style w:type="paragraph" w:styleId="a4">
    <w:name w:val="No Spacing"/>
    <w:basedOn w:val="a"/>
    <w:link w:val="a3"/>
    <w:uiPriority w:val="1"/>
    <w:qFormat/>
    <w:rsid w:val="00A17B7E"/>
    <w:pPr>
      <w:spacing w:after="0" w:line="240" w:lineRule="auto"/>
    </w:pPr>
    <w:rPr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</cp:revision>
  <dcterms:created xsi:type="dcterms:W3CDTF">2013-07-26T14:58:00Z</dcterms:created>
  <dcterms:modified xsi:type="dcterms:W3CDTF">2021-10-07T12:02:00Z</dcterms:modified>
</cp:coreProperties>
</file>