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EC3" w:rsidRPr="00906F06" w:rsidRDefault="00712EC3" w:rsidP="00712EC3">
      <w:pPr>
        <w:spacing w:line="240" w:lineRule="auto"/>
        <w:jc w:val="center"/>
        <w:rPr>
          <w:rFonts w:cs="Times New Roman"/>
          <w:sz w:val="28"/>
          <w:szCs w:val="28"/>
        </w:rPr>
      </w:pPr>
    </w:p>
    <w:p w:rsidR="00CD0538" w:rsidRPr="00906F06" w:rsidRDefault="00906F06" w:rsidP="00906F06">
      <w:pPr>
        <w:spacing w:line="240" w:lineRule="auto"/>
        <w:jc w:val="center"/>
        <w:rPr>
          <w:rFonts w:cs="Times New Roman"/>
          <w:b/>
          <w:sz w:val="40"/>
          <w:szCs w:val="40"/>
        </w:rPr>
      </w:pPr>
      <w:r w:rsidRPr="00906F06">
        <w:rPr>
          <w:rFonts w:cs="Times New Roman"/>
          <w:b/>
          <w:sz w:val="40"/>
          <w:szCs w:val="40"/>
        </w:rPr>
        <w:t>«Речевое развитие в раннем возрасте»</w:t>
      </w:r>
    </w:p>
    <w:p w:rsidR="00CD0538" w:rsidRPr="00906F06" w:rsidRDefault="00CD0538" w:rsidP="00712EC3">
      <w:pPr>
        <w:spacing w:line="240" w:lineRule="auto"/>
        <w:ind w:firstLine="142"/>
        <w:jc w:val="both"/>
        <w:rPr>
          <w:rFonts w:cs="Times New Roman"/>
          <w:sz w:val="28"/>
          <w:szCs w:val="28"/>
        </w:rPr>
      </w:pPr>
    </w:p>
    <w:p w:rsidR="009A3A0F" w:rsidRPr="00906F06" w:rsidRDefault="00712EC3" w:rsidP="00712EC3">
      <w:pPr>
        <w:spacing w:line="240" w:lineRule="auto"/>
        <w:ind w:firstLine="142"/>
        <w:jc w:val="both"/>
        <w:rPr>
          <w:sz w:val="28"/>
          <w:szCs w:val="28"/>
        </w:rPr>
      </w:pPr>
      <w:r w:rsidRPr="00906F06">
        <w:rPr>
          <w:rFonts w:cs="Times New Roman"/>
          <w:sz w:val="28"/>
          <w:szCs w:val="28"/>
        </w:rPr>
        <w:t xml:space="preserve">Невозможно переоценить роль родного </w:t>
      </w:r>
      <w:r w:rsidRPr="00906F06">
        <w:rPr>
          <w:sz w:val="28"/>
          <w:szCs w:val="28"/>
        </w:rPr>
        <w:t xml:space="preserve"> </w:t>
      </w:r>
      <w:r w:rsidR="0093717F" w:rsidRPr="00906F06">
        <w:rPr>
          <w:rFonts w:cs="Times New Roman"/>
          <w:sz w:val="28"/>
          <w:szCs w:val="28"/>
        </w:rPr>
        <w:t xml:space="preserve">языка, которые помогают людям, прежде всего детям, осознанно воспринимать окружающий мир и является средством общения. </w:t>
      </w:r>
      <w:proofErr w:type="gramStart"/>
      <w:r w:rsidR="0093717F" w:rsidRPr="00906F06">
        <w:rPr>
          <w:rFonts w:cs="Times New Roman"/>
          <w:sz w:val="28"/>
          <w:szCs w:val="28"/>
        </w:rPr>
        <w:t>Дети</w:t>
      </w:r>
      <w:proofErr w:type="gramEnd"/>
      <w:r w:rsidR="0093717F" w:rsidRPr="00906F06">
        <w:rPr>
          <w:rFonts w:cs="Times New Roman"/>
          <w:sz w:val="28"/>
          <w:szCs w:val="28"/>
        </w:rPr>
        <w:t xml:space="preserve"> не получившие в раннем возрасте  соответствующее речевое развитие, с большим трудом наверстывают упущенное. Именно в этот период нужно приучать ребенка самостоятельно пользоваться словами, стимулировать его речевую активность и познавательные интересы.</w:t>
      </w:r>
    </w:p>
    <w:p w:rsidR="001967B6" w:rsidRPr="00906F06" w:rsidRDefault="0093717F" w:rsidP="00695A19">
      <w:pPr>
        <w:spacing w:line="240" w:lineRule="auto"/>
        <w:ind w:firstLine="426"/>
        <w:jc w:val="both"/>
        <w:rPr>
          <w:rFonts w:cs="Times New Roman"/>
          <w:sz w:val="28"/>
          <w:szCs w:val="28"/>
        </w:rPr>
      </w:pPr>
      <w:r w:rsidRPr="00906F06">
        <w:rPr>
          <w:rFonts w:cs="Times New Roman"/>
          <w:sz w:val="28"/>
          <w:szCs w:val="28"/>
        </w:rPr>
        <w:t>Это и подвело к мысли о необходимости больше внимания уделять развитию речи детей раннего возраста. Не секрет, что в группах для таких маленьких в основном заботятся о создании комфортных условий и гигиене малышей. А ведь именно ранний возраст наиболее благоприятен для закладывания основ грамотной, четкой, красивой речи, для пробуждения ко всему, что нас окружает. Поэтому задача обогащения словаря и активизация речи детей должна решаться ежеминутно, ежесекундно</w:t>
      </w:r>
      <w:r w:rsidR="001967B6" w:rsidRPr="00906F06">
        <w:rPr>
          <w:rFonts w:cs="Times New Roman"/>
          <w:sz w:val="28"/>
          <w:szCs w:val="28"/>
        </w:rPr>
        <w:t xml:space="preserve">, постоянно звучать в беседе с родителями, пронизывать все режимные моменты. Не один год я работаю с детьми раннего возраста, наблюдая за играми детей, задавая им вопросы, обратила внимание, что темп овладения детьми речью неодинаковы. Речь большинства детей этого возраста характеризуется общей </w:t>
      </w:r>
      <w:proofErr w:type="spellStart"/>
      <w:r w:rsidR="001967B6" w:rsidRPr="00906F06">
        <w:rPr>
          <w:rFonts w:cs="Times New Roman"/>
          <w:sz w:val="28"/>
          <w:szCs w:val="28"/>
        </w:rPr>
        <w:t>смягченностью</w:t>
      </w:r>
      <w:proofErr w:type="spellEnd"/>
      <w:r w:rsidR="001967B6" w:rsidRPr="00906F06">
        <w:rPr>
          <w:rFonts w:cs="Times New Roman"/>
          <w:sz w:val="28"/>
          <w:szCs w:val="28"/>
        </w:rPr>
        <w:t xml:space="preserve">, недостаточно отчетливым произнесением многих звуков, заменой сложных для произношения звуков более </w:t>
      </w:r>
      <w:proofErr w:type="gramStart"/>
      <w:r w:rsidR="001967B6" w:rsidRPr="00906F06">
        <w:rPr>
          <w:rFonts w:cs="Times New Roman"/>
          <w:sz w:val="28"/>
          <w:szCs w:val="28"/>
        </w:rPr>
        <w:t>простыми</w:t>
      </w:r>
      <w:proofErr w:type="gramEnd"/>
      <w:r w:rsidR="001967B6" w:rsidRPr="00906F06">
        <w:rPr>
          <w:rFonts w:cs="Times New Roman"/>
          <w:sz w:val="28"/>
          <w:szCs w:val="28"/>
        </w:rPr>
        <w:t xml:space="preserve">. Результаты наблюдения в начале года </w:t>
      </w:r>
      <w:proofErr w:type="gramStart"/>
      <w:r w:rsidR="001967B6" w:rsidRPr="00906F06">
        <w:rPr>
          <w:rFonts w:cs="Times New Roman"/>
          <w:sz w:val="28"/>
          <w:szCs w:val="28"/>
        </w:rPr>
        <w:t>показали 45% детей соответствуют</w:t>
      </w:r>
      <w:proofErr w:type="gramEnd"/>
      <w:r w:rsidR="001967B6" w:rsidRPr="00906F06">
        <w:rPr>
          <w:rFonts w:cs="Times New Roman"/>
          <w:sz w:val="28"/>
          <w:szCs w:val="28"/>
        </w:rPr>
        <w:t xml:space="preserve"> стандарту развития речи данного возраста. 20% детей превышали установленный стандарт развития речи. У остальных детей наблюдалась задержка речевого аппарата. </w:t>
      </w:r>
      <w:proofErr w:type="gramStart"/>
      <w:r w:rsidR="001967B6" w:rsidRPr="00906F06">
        <w:rPr>
          <w:rFonts w:cs="Times New Roman"/>
          <w:sz w:val="28"/>
          <w:szCs w:val="28"/>
        </w:rPr>
        <w:t>Выяснив такие факты перед нами встала цель</w:t>
      </w:r>
      <w:proofErr w:type="gramEnd"/>
      <w:r w:rsidR="001967B6" w:rsidRPr="00906F06">
        <w:rPr>
          <w:rFonts w:cs="Times New Roman"/>
          <w:sz w:val="28"/>
          <w:szCs w:val="28"/>
        </w:rPr>
        <w:t>: «Поиск новых подходов к решению проблемы личностного развития детей раннего возраста, по ознакомлению с окружающим и развитию речи».</w:t>
      </w:r>
      <w:r w:rsidR="00AF380E" w:rsidRPr="00906F06">
        <w:rPr>
          <w:noProof/>
          <w:sz w:val="28"/>
          <w:szCs w:val="28"/>
          <w:lang w:eastAsia="ru-RU"/>
        </w:rPr>
        <w:t xml:space="preserve"> </w:t>
      </w:r>
    </w:p>
    <w:p w:rsidR="0093717F" w:rsidRPr="00906F06" w:rsidRDefault="001967B6" w:rsidP="00695A19">
      <w:pPr>
        <w:spacing w:line="240" w:lineRule="auto"/>
        <w:ind w:firstLine="426"/>
        <w:jc w:val="both"/>
        <w:rPr>
          <w:rFonts w:cs="Times New Roman"/>
          <w:sz w:val="28"/>
          <w:szCs w:val="28"/>
        </w:rPr>
      </w:pPr>
      <w:r w:rsidRPr="00906F06">
        <w:rPr>
          <w:rFonts w:cs="Times New Roman"/>
          <w:sz w:val="28"/>
          <w:szCs w:val="28"/>
        </w:rPr>
        <w:t xml:space="preserve">В своей работе мы ориентировались  на то, что для обеспечения необходимого уровня </w:t>
      </w:r>
      <w:r w:rsidR="0045592A" w:rsidRPr="00906F06">
        <w:rPr>
          <w:rFonts w:cs="Times New Roman"/>
          <w:sz w:val="28"/>
          <w:szCs w:val="28"/>
        </w:rPr>
        <w:t>речевого развития детей требуется расширять круг предметов и явления ближайшего окружения, создавать развивающую среду: чтение художественных текстов; пение небольших песен, игр с текстом; использовать специально организованные ситуации общения, составляющие основу речевых занятий. Но чтобы программные задачи организованного обучения решались более успешно, необходимо весь день пребывания ребенка в детском саду сделать более содержательным в плане речевого развития. Чем богаче содержательнее впечатления  повседневной жизни, тем больше познавательные возможности имеются для занятий.</w:t>
      </w:r>
    </w:p>
    <w:p w:rsidR="0045592A" w:rsidRPr="00906F06" w:rsidRDefault="0045592A" w:rsidP="00695A19">
      <w:pPr>
        <w:spacing w:line="240" w:lineRule="auto"/>
        <w:ind w:firstLine="426"/>
        <w:jc w:val="both"/>
        <w:rPr>
          <w:rFonts w:cs="Times New Roman"/>
          <w:sz w:val="28"/>
          <w:szCs w:val="28"/>
        </w:rPr>
      </w:pPr>
      <w:r w:rsidRPr="00906F06">
        <w:rPr>
          <w:rFonts w:cs="Times New Roman"/>
          <w:sz w:val="28"/>
          <w:szCs w:val="28"/>
        </w:rPr>
        <w:t>Какая же деятельность ознакомления с окружающим и развитию речи ребенка? Прежде всего – совместная деятельность взрослого с ребенком, в ходе которой налаживается эмоциональный контакт и деловое сотрудничество.</w:t>
      </w:r>
    </w:p>
    <w:p w:rsidR="0045592A" w:rsidRPr="00906F06" w:rsidRDefault="0045592A" w:rsidP="00695A19">
      <w:pPr>
        <w:spacing w:line="240" w:lineRule="auto"/>
        <w:ind w:firstLine="426"/>
        <w:jc w:val="both"/>
        <w:rPr>
          <w:rFonts w:cs="Times New Roman"/>
          <w:sz w:val="28"/>
          <w:szCs w:val="28"/>
        </w:rPr>
      </w:pPr>
      <w:r w:rsidRPr="00906F06">
        <w:rPr>
          <w:rFonts w:cs="Times New Roman"/>
          <w:sz w:val="28"/>
          <w:szCs w:val="28"/>
        </w:rPr>
        <w:t>Поэтому мы поставили перед собой следующие задачи:</w:t>
      </w:r>
    </w:p>
    <w:p w:rsidR="0045592A" w:rsidRPr="00906F06" w:rsidRDefault="0045592A" w:rsidP="00695A19">
      <w:pPr>
        <w:pStyle w:val="a3"/>
        <w:numPr>
          <w:ilvl w:val="0"/>
          <w:numId w:val="1"/>
        </w:numPr>
        <w:spacing w:line="240" w:lineRule="auto"/>
        <w:ind w:firstLine="426"/>
        <w:jc w:val="both"/>
        <w:rPr>
          <w:rFonts w:cs="Times New Roman"/>
          <w:sz w:val="28"/>
          <w:szCs w:val="28"/>
        </w:rPr>
      </w:pPr>
      <w:r w:rsidRPr="00906F06">
        <w:rPr>
          <w:rFonts w:cs="Times New Roman"/>
          <w:sz w:val="28"/>
          <w:szCs w:val="28"/>
        </w:rPr>
        <w:lastRenderedPageBreak/>
        <w:t>Целенаправленное формирование речи;</w:t>
      </w:r>
    </w:p>
    <w:p w:rsidR="0045592A" w:rsidRPr="00906F06" w:rsidRDefault="0045592A" w:rsidP="00695A19">
      <w:pPr>
        <w:pStyle w:val="a3"/>
        <w:numPr>
          <w:ilvl w:val="0"/>
          <w:numId w:val="1"/>
        </w:numPr>
        <w:spacing w:line="240" w:lineRule="auto"/>
        <w:ind w:firstLine="426"/>
        <w:jc w:val="both"/>
        <w:rPr>
          <w:rFonts w:cs="Times New Roman"/>
          <w:sz w:val="28"/>
          <w:szCs w:val="28"/>
        </w:rPr>
      </w:pPr>
      <w:r w:rsidRPr="00906F06">
        <w:rPr>
          <w:rFonts w:cs="Times New Roman"/>
          <w:sz w:val="28"/>
          <w:szCs w:val="28"/>
        </w:rPr>
        <w:t>Повышение уровня речевого развития;</w:t>
      </w:r>
    </w:p>
    <w:p w:rsidR="0045592A" w:rsidRPr="00906F06" w:rsidRDefault="0045592A" w:rsidP="00695A19">
      <w:pPr>
        <w:pStyle w:val="a3"/>
        <w:numPr>
          <w:ilvl w:val="0"/>
          <w:numId w:val="1"/>
        </w:numPr>
        <w:spacing w:line="240" w:lineRule="auto"/>
        <w:ind w:firstLine="426"/>
        <w:jc w:val="both"/>
        <w:rPr>
          <w:rFonts w:cs="Times New Roman"/>
          <w:sz w:val="28"/>
          <w:szCs w:val="28"/>
        </w:rPr>
      </w:pPr>
      <w:r w:rsidRPr="00906F06">
        <w:rPr>
          <w:rFonts w:cs="Times New Roman"/>
          <w:sz w:val="28"/>
          <w:szCs w:val="28"/>
        </w:rPr>
        <w:t xml:space="preserve">Стимуляция </w:t>
      </w:r>
      <w:r w:rsidR="00B2158A" w:rsidRPr="00906F06">
        <w:rPr>
          <w:rFonts w:cs="Times New Roman"/>
          <w:sz w:val="28"/>
          <w:szCs w:val="28"/>
        </w:rPr>
        <w:t xml:space="preserve">коммуникативной активности, создание условий для овладения различными формами общения: обеспечение полноценных эмоциональных и деловых контактов </w:t>
      </w:r>
      <w:proofErr w:type="gramStart"/>
      <w:r w:rsidR="00B2158A" w:rsidRPr="00906F06">
        <w:rPr>
          <w:rFonts w:cs="Times New Roman"/>
          <w:sz w:val="28"/>
          <w:szCs w:val="28"/>
        </w:rPr>
        <w:t>со</w:t>
      </w:r>
      <w:proofErr w:type="gramEnd"/>
      <w:r w:rsidR="00B2158A" w:rsidRPr="00906F06">
        <w:rPr>
          <w:rFonts w:cs="Times New Roman"/>
          <w:sz w:val="28"/>
          <w:szCs w:val="28"/>
        </w:rPr>
        <w:t xml:space="preserve"> взрослыми и сверстниками;</w:t>
      </w:r>
    </w:p>
    <w:p w:rsidR="00B2158A" w:rsidRPr="00906F06" w:rsidRDefault="00B2158A" w:rsidP="00AF380E">
      <w:pPr>
        <w:pStyle w:val="a3"/>
        <w:numPr>
          <w:ilvl w:val="0"/>
          <w:numId w:val="1"/>
        </w:numPr>
        <w:spacing w:line="240" w:lineRule="auto"/>
        <w:jc w:val="both"/>
        <w:rPr>
          <w:rFonts w:cs="Times New Roman"/>
          <w:sz w:val="28"/>
          <w:szCs w:val="28"/>
        </w:rPr>
      </w:pPr>
      <w:r w:rsidRPr="00906F06">
        <w:rPr>
          <w:rFonts w:cs="Times New Roman"/>
          <w:sz w:val="28"/>
          <w:szCs w:val="28"/>
        </w:rPr>
        <w:t>Подбор наиболее эффективных методов, приемов, сре</w:t>
      </w:r>
      <w:proofErr w:type="gramStart"/>
      <w:r w:rsidRPr="00906F06">
        <w:rPr>
          <w:rFonts w:cs="Times New Roman"/>
          <w:sz w:val="28"/>
          <w:szCs w:val="28"/>
        </w:rPr>
        <w:t>дств сп</w:t>
      </w:r>
      <w:proofErr w:type="gramEnd"/>
      <w:r w:rsidRPr="00906F06">
        <w:rPr>
          <w:rFonts w:cs="Times New Roman"/>
          <w:sz w:val="28"/>
          <w:szCs w:val="28"/>
        </w:rPr>
        <w:t>особствующих созданию интереса,  мотивации к речевой деятельности у воспитанников.</w:t>
      </w:r>
    </w:p>
    <w:p w:rsidR="00B2158A" w:rsidRPr="00906F06" w:rsidRDefault="00B2158A" w:rsidP="00695A19">
      <w:pPr>
        <w:spacing w:line="240" w:lineRule="auto"/>
        <w:ind w:firstLine="426"/>
        <w:jc w:val="both"/>
        <w:rPr>
          <w:rFonts w:cs="Times New Roman"/>
          <w:sz w:val="28"/>
          <w:szCs w:val="28"/>
        </w:rPr>
      </w:pPr>
      <w:r w:rsidRPr="00906F06">
        <w:rPr>
          <w:rFonts w:cs="Times New Roman"/>
          <w:sz w:val="28"/>
          <w:szCs w:val="28"/>
        </w:rPr>
        <w:t xml:space="preserve">Перед нами встал </w:t>
      </w:r>
      <w:proofErr w:type="gramStart"/>
      <w:r w:rsidRPr="00906F06">
        <w:rPr>
          <w:rFonts w:cs="Times New Roman"/>
          <w:sz w:val="28"/>
          <w:szCs w:val="28"/>
        </w:rPr>
        <w:t>вопрос</w:t>
      </w:r>
      <w:proofErr w:type="gramEnd"/>
      <w:r w:rsidRPr="00906F06">
        <w:rPr>
          <w:rFonts w:cs="Times New Roman"/>
          <w:sz w:val="28"/>
          <w:szCs w:val="28"/>
        </w:rPr>
        <w:t>: какие же формы совместной деятельности по развитию речи выбрать для работы с детьми раннего возраста? Чтобы ответить на этот вопрос, проанализировали детей раннего возраста: им трудно сосредоточится на однообразных, непривлекательной для них деятельности, в то время</w:t>
      </w:r>
      <w:proofErr w:type="gramStart"/>
      <w:r w:rsidRPr="00906F06">
        <w:rPr>
          <w:rFonts w:cs="Times New Roman"/>
          <w:sz w:val="28"/>
          <w:szCs w:val="28"/>
        </w:rPr>
        <w:t>,</w:t>
      </w:r>
      <w:proofErr w:type="gramEnd"/>
      <w:r w:rsidRPr="00906F06">
        <w:rPr>
          <w:rFonts w:cs="Times New Roman"/>
          <w:sz w:val="28"/>
          <w:szCs w:val="28"/>
        </w:rPr>
        <w:t xml:space="preserve"> как в процессе игры они достаточно долгое время могут оставаться внимательными; внимание вызывается внешне привлекательными предметами, событиями и сохраняется до тех пор, пока сохраняется интерес; поведение ситуативное и почти всегда складывается из импульсивных поступков;  детям раннего возраста </w:t>
      </w:r>
      <w:proofErr w:type="gramStart"/>
      <w:r w:rsidRPr="00906F06">
        <w:rPr>
          <w:rFonts w:cs="Times New Roman"/>
          <w:sz w:val="28"/>
          <w:szCs w:val="28"/>
        </w:rPr>
        <w:t>свойственны</w:t>
      </w:r>
      <w:proofErr w:type="gramEnd"/>
      <w:r w:rsidRPr="00906F06">
        <w:rPr>
          <w:rFonts w:cs="Times New Roman"/>
          <w:sz w:val="28"/>
          <w:szCs w:val="28"/>
        </w:rPr>
        <w:t xml:space="preserve"> подражательность, легкая внушаемость</w:t>
      </w:r>
      <w:r w:rsidR="008470CE" w:rsidRPr="00906F06">
        <w:rPr>
          <w:rFonts w:cs="Times New Roman"/>
          <w:sz w:val="28"/>
          <w:szCs w:val="28"/>
        </w:rPr>
        <w:t>; преобладает зрительно-эмоциональная память и наглядно – действенное мышление.</w:t>
      </w:r>
    </w:p>
    <w:p w:rsidR="008470CE" w:rsidRPr="00906F06" w:rsidRDefault="008470CE" w:rsidP="00695A19">
      <w:pPr>
        <w:spacing w:line="240" w:lineRule="auto"/>
        <w:ind w:firstLine="426"/>
        <w:jc w:val="both"/>
        <w:rPr>
          <w:rFonts w:cs="Times New Roman"/>
          <w:sz w:val="28"/>
          <w:szCs w:val="28"/>
        </w:rPr>
      </w:pPr>
      <w:r w:rsidRPr="00906F06">
        <w:rPr>
          <w:rFonts w:cs="Times New Roman"/>
          <w:sz w:val="28"/>
          <w:szCs w:val="28"/>
        </w:rPr>
        <w:t>Поэтому, решая задачи развития речи детей раннего возраста необходимо учитывать, что организуемая деятельность должна быть:</w:t>
      </w:r>
    </w:p>
    <w:p w:rsidR="008470CE" w:rsidRPr="00906F06" w:rsidRDefault="002C3442" w:rsidP="00695A19">
      <w:pPr>
        <w:pStyle w:val="a3"/>
        <w:numPr>
          <w:ilvl w:val="0"/>
          <w:numId w:val="2"/>
        </w:numPr>
        <w:spacing w:line="240" w:lineRule="auto"/>
        <w:ind w:firstLine="426"/>
        <w:jc w:val="both"/>
        <w:rPr>
          <w:rFonts w:cs="Times New Roman"/>
          <w:sz w:val="28"/>
          <w:szCs w:val="28"/>
        </w:rPr>
      </w:pPr>
      <w:r w:rsidRPr="00906F06">
        <w:rPr>
          <w:rFonts w:cs="Times New Roman"/>
          <w:sz w:val="28"/>
          <w:szCs w:val="28"/>
        </w:rPr>
        <w:t>в</w:t>
      </w:r>
      <w:r w:rsidR="008470CE" w:rsidRPr="00906F06">
        <w:rPr>
          <w:rFonts w:cs="Times New Roman"/>
          <w:sz w:val="28"/>
          <w:szCs w:val="28"/>
        </w:rPr>
        <w:t xml:space="preserve"> – первых, </w:t>
      </w:r>
      <w:proofErr w:type="gramStart"/>
      <w:r w:rsidR="008470CE" w:rsidRPr="00906F06">
        <w:rPr>
          <w:rFonts w:cs="Times New Roman"/>
          <w:sz w:val="28"/>
          <w:szCs w:val="28"/>
        </w:rPr>
        <w:t>событийна</w:t>
      </w:r>
      <w:proofErr w:type="gramEnd"/>
      <w:r w:rsidR="008470CE" w:rsidRPr="00906F06">
        <w:rPr>
          <w:rFonts w:cs="Times New Roman"/>
          <w:sz w:val="28"/>
          <w:szCs w:val="28"/>
        </w:rPr>
        <w:t xml:space="preserve">  (связанна с каким – либо событием из личного опыта);</w:t>
      </w:r>
    </w:p>
    <w:p w:rsidR="008470CE" w:rsidRPr="00906F06" w:rsidRDefault="002C3442" w:rsidP="00695A19">
      <w:pPr>
        <w:pStyle w:val="a3"/>
        <w:numPr>
          <w:ilvl w:val="0"/>
          <w:numId w:val="2"/>
        </w:numPr>
        <w:spacing w:line="240" w:lineRule="auto"/>
        <w:ind w:firstLine="426"/>
        <w:jc w:val="both"/>
        <w:rPr>
          <w:rFonts w:cs="Times New Roman"/>
          <w:sz w:val="28"/>
          <w:szCs w:val="28"/>
        </w:rPr>
      </w:pPr>
      <w:r w:rsidRPr="00906F06">
        <w:rPr>
          <w:rFonts w:cs="Times New Roman"/>
          <w:sz w:val="28"/>
          <w:szCs w:val="28"/>
        </w:rPr>
        <w:t>Во - вторых, ритмична (двигательная и умственная деятельность должны чередоваться);</w:t>
      </w:r>
    </w:p>
    <w:p w:rsidR="002C3442" w:rsidRPr="00906F06" w:rsidRDefault="002C3442" w:rsidP="00695A19">
      <w:pPr>
        <w:pStyle w:val="a3"/>
        <w:numPr>
          <w:ilvl w:val="0"/>
          <w:numId w:val="2"/>
        </w:numPr>
        <w:spacing w:line="240" w:lineRule="auto"/>
        <w:ind w:firstLine="426"/>
        <w:jc w:val="both"/>
        <w:rPr>
          <w:rFonts w:cs="Times New Roman"/>
          <w:sz w:val="28"/>
          <w:szCs w:val="28"/>
        </w:rPr>
      </w:pPr>
      <w:r w:rsidRPr="00906F06">
        <w:rPr>
          <w:rFonts w:cs="Times New Roman"/>
          <w:sz w:val="28"/>
          <w:szCs w:val="28"/>
        </w:rPr>
        <w:t xml:space="preserve">В – третьих </w:t>
      </w:r>
      <w:proofErr w:type="spellStart"/>
      <w:r w:rsidRPr="00906F06">
        <w:rPr>
          <w:rFonts w:cs="Times New Roman"/>
          <w:sz w:val="28"/>
          <w:szCs w:val="28"/>
        </w:rPr>
        <w:t>процессуальна</w:t>
      </w:r>
      <w:proofErr w:type="spellEnd"/>
      <w:r w:rsidRPr="00906F06">
        <w:rPr>
          <w:rFonts w:cs="Times New Roman"/>
          <w:sz w:val="28"/>
          <w:szCs w:val="28"/>
        </w:rPr>
        <w:t xml:space="preserve"> </w:t>
      </w:r>
      <w:r w:rsidR="00CF27EF" w:rsidRPr="00906F06">
        <w:rPr>
          <w:rFonts w:cs="Times New Roman"/>
          <w:sz w:val="28"/>
          <w:szCs w:val="28"/>
        </w:rPr>
        <w:t xml:space="preserve"> </w:t>
      </w:r>
      <w:proofErr w:type="gramStart"/>
      <w:r w:rsidRPr="00906F06">
        <w:rPr>
          <w:rFonts w:cs="Times New Roman"/>
          <w:sz w:val="28"/>
          <w:szCs w:val="28"/>
        </w:rPr>
        <w:t xml:space="preserve">( </w:t>
      </w:r>
      <w:proofErr w:type="gramEnd"/>
      <w:r w:rsidR="00CF27EF" w:rsidRPr="00906F06">
        <w:rPr>
          <w:rFonts w:cs="Times New Roman"/>
          <w:sz w:val="28"/>
          <w:szCs w:val="28"/>
        </w:rPr>
        <w:t xml:space="preserve">дети раннего возраста испытывают большую потребность в развитии навыков в бытовых процессах. Им нравится сам процесс умывания, одевания, приема пищи, и т.д. </w:t>
      </w:r>
      <w:proofErr w:type="gramStart"/>
      <w:r w:rsidR="00CF27EF" w:rsidRPr="00906F06">
        <w:rPr>
          <w:rFonts w:cs="Times New Roman"/>
          <w:sz w:val="28"/>
          <w:szCs w:val="28"/>
        </w:rPr>
        <w:t>Для развития активной речи ребенка воспитателю необходимо сопровождать действия ребенка словами и побуждать его к проговариванию).</w:t>
      </w:r>
      <w:proofErr w:type="gramEnd"/>
      <w:r w:rsidRPr="00906F06">
        <w:rPr>
          <w:rFonts w:cs="Times New Roman"/>
          <w:sz w:val="28"/>
          <w:szCs w:val="28"/>
        </w:rPr>
        <w:br/>
      </w:r>
      <w:r w:rsidR="00CF27EF" w:rsidRPr="00906F06">
        <w:rPr>
          <w:rFonts w:cs="Times New Roman"/>
          <w:sz w:val="28"/>
          <w:szCs w:val="28"/>
        </w:rPr>
        <w:t>В своей работе по развитию речи детей раннего возраста используем следующие формы совместной деятельности:</w:t>
      </w:r>
    </w:p>
    <w:p w:rsidR="00CF27EF" w:rsidRPr="00906F06" w:rsidRDefault="00CF27EF" w:rsidP="0083529D">
      <w:pPr>
        <w:pStyle w:val="a3"/>
        <w:numPr>
          <w:ilvl w:val="0"/>
          <w:numId w:val="3"/>
        </w:numPr>
        <w:spacing w:line="240" w:lineRule="auto"/>
        <w:ind w:left="0" w:firstLine="567"/>
        <w:jc w:val="both"/>
        <w:rPr>
          <w:rFonts w:cs="Times New Roman"/>
          <w:sz w:val="28"/>
          <w:szCs w:val="28"/>
        </w:rPr>
      </w:pPr>
      <w:r w:rsidRPr="00906F06">
        <w:rPr>
          <w:rFonts w:cs="Times New Roman"/>
          <w:sz w:val="28"/>
          <w:szCs w:val="28"/>
        </w:rPr>
        <w:t xml:space="preserve">Наблюдение и элементарный труд в природе; (поделки из песка, снега; наблюдение за деревьями, за листопадом, снегом, цветущими клумбами, и </w:t>
      </w:r>
      <w:r w:rsidR="009471D6" w:rsidRPr="00906F06">
        <w:rPr>
          <w:rFonts w:cs="Times New Roman"/>
          <w:sz w:val="28"/>
          <w:szCs w:val="28"/>
        </w:rPr>
        <w:t>т.д.</w:t>
      </w:r>
      <w:r w:rsidRPr="00906F06">
        <w:rPr>
          <w:rFonts w:cs="Times New Roman"/>
          <w:sz w:val="28"/>
          <w:szCs w:val="28"/>
        </w:rPr>
        <w:t>).</w:t>
      </w:r>
    </w:p>
    <w:p w:rsidR="00CF27EF" w:rsidRPr="00906F06" w:rsidRDefault="00CF27EF" w:rsidP="0083529D">
      <w:pPr>
        <w:pStyle w:val="a3"/>
        <w:numPr>
          <w:ilvl w:val="0"/>
          <w:numId w:val="3"/>
        </w:numPr>
        <w:spacing w:line="240" w:lineRule="auto"/>
        <w:ind w:left="0" w:firstLine="567"/>
        <w:jc w:val="both"/>
        <w:rPr>
          <w:rFonts w:cs="Times New Roman"/>
          <w:sz w:val="28"/>
          <w:szCs w:val="28"/>
        </w:rPr>
      </w:pPr>
      <w:proofErr w:type="gramStart"/>
      <w:r w:rsidRPr="00906F06">
        <w:rPr>
          <w:rFonts w:cs="Times New Roman"/>
          <w:sz w:val="28"/>
          <w:szCs w:val="28"/>
        </w:rPr>
        <w:t>Разговор с самим собой; (когда малыш находится не далеко от нас мы говорим о том, что видим, слышим, думаем, чувствуем.</w:t>
      </w:r>
      <w:proofErr w:type="gramEnd"/>
      <w:r w:rsidRPr="00906F06">
        <w:rPr>
          <w:rFonts w:cs="Times New Roman"/>
          <w:sz w:val="28"/>
          <w:szCs w:val="28"/>
        </w:rPr>
        <w:t xml:space="preserve"> Говорим медленно и отчетливо короткими и простыми предложениями, доступными для восприятия малыша</w:t>
      </w:r>
      <w:r w:rsidR="00BC0EAB" w:rsidRPr="00906F06">
        <w:rPr>
          <w:rFonts w:cs="Times New Roman"/>
          <w:sz w:val="28"/>
          <w:szCs w:val="28"/>
        </w:rPr>
        <w:t xml:space="preserve">. Например: «Где чашка? Я вижу чашку. В чашке молоко. </w:t>
      </w:r>
      <w:proofErr w:type="gramStart"/>
      <w:r w:rsidR="00BC0EAB" w:rsidRPr="00906F06">
        <w:rPr>
          <w:rFonts w:cs="Times New Roman"/>
          <w:sz w:val="28"/>
          <w:szCs w:val="28"/>
        </w:rPr>
        <w:t>Таня пьет молоко»</w:t>
      </w:r>
      <w:r w:rsidRPr="00906F06">
        <w:rPr>
          <w:rFonts w:cs="Times New Roman"/>
          <w:sz w:val="28"/>
          <w:szCs w:val="28"/>
        </w:rPr>
        <w:t>)</w:t>
      </w:r>
      <w:r w:rsidR="00BC0EAB" w:rsidRPr="00906F06">
        <w:rPr>
          <w:rFonts w:cs="Times New Roman"/>
          <w:sz w:val="28"/>
          <w:szCs w:val="28"/>
        </w:rPr>
        <w:t>.</w:t>
      </w:r>
      <w:proofErr w:type="gramEnd"/>
    </w:p>
    <w:p w:rsidR="00BC0EAB" w:rsidRPr="00906F06" w:rsidRDefault="009471D6" w:rsidP="0083529D">
      <w:pPr>
        <w:pStyle w:val="a3"/>
        <w:numPr>
          <w:ilvl w:val="0"/>
          <w:numId w:val="3"/>
        </w:numPr>
        <w:spacing w:line="240" w:lineRule="auto"/>
        <w:ind w:left="0" w:firstLine="567"/>
        <w:jc w:val="both"/>
        <w:rPr>
          <w:rFonts w:cs="Times New Roman"/>
          <w:sz w:val="28"/>
          <w:szCs w:val="28"/>
        </w:rPr>
      </w:pPr>
      <w:proofErr w:type="gramStart"/>
      <w:r w:rsidRPr="00906F06">
        <w:rPr>
          <w:rFonts w:cs="Times New Roman"/>
          <w:sz w:val="28"/>
          <w:szCs w:val="28"/>
        </w:rPr>
        <w:t>Параллельный</w:t>
      </w:r>
      <w:r w:rsidR="00BC0EAB" w:rsidRPr="00906F06">
        <w:rPr>
          <w:rFonts w:cs="Times New Roman"/>
          <w:sz w:val="28"/>
          <w:szCs w:val="28"/>
        </w:rPr>
        <w:t xml:space="preserve"> разговор (мы описываем все действия ребенка, что он видит, слышит, чувствует, трогает.</w:t>
      </w:r>
      <w:proofErr w:type="gramEnd"/>
      <w:r w:rsidR="00BC0EAB" w:rsidRPr="00906F06">
        <w:rPr>
          <w:rFonts w:cs="Times New Roman"/>
          <w:sz w:val="28"/>
          <w:szCs w:val="28"/>
        </w:rPr>
        <w:t xml:space="preserve"> Используя этот прием, мы как бы подсказываем </w:t>
      </w:r>
      <w:proofErr w:type="gramStart"/>
      <w:r w:rsidR="00BC0EAB" w:rsidRPr="00906F06">
        <w:rPr>
          <w:rFonts w:cs="Times New Roman"/>
          <w:sz w:val="28"/>
          <w:szCs w:val="28"/>
        </w:rPr>
        <w:t>слова</w:t>
      </w:r>
      <w:proofErr w:type="gramEnd"/>
      <w:r w:rsidR="00BC0EAB" w:rsidRPr="00906F06">
        <w:rPr>
          <w:rFonts w:cs="Times New Roman"/>
          <w:sz w:val="28"/>
          <w:szCs w:val="28"/>
        </w:rPr>
        <w:t xml:space="preserve"> выражающие его опыт).</w:t>
      </w:r>
    </w:p>
    <w:p w:rsidR="00BC0EAB" w:rsidRPr="00906F06" w:rsidRDefault="00BC0EAB" w:rsidP="0083529D">
      <w:pPr>
        <w:pStyle w:val="a3"/>
        <w:numPr>
          <w:ilvl w:val="0"/>
          <w:numId w:val="3"/>
        </w:numPr>
        <w:spacing w:line="240" w:lineRule="auto"/>
        <w:ind w:left="0" w:firstLine="567"/>
        <w:jc w:val="both"/>
        <w:rPr>
          <w:rFonts w:cs="Times New Roman"/>
          <w:sz w:val="28"/>
          <w:szCs w:val="28"/>
        </w:rPr>
      </w:pPr>
      <w:r w:rsidRPr="00906F06">
        <w:rPr>
          <w:rFonts w:cs="Times New Roman"/>
          <w:sz w:val="28"/>
          <w:szCs w:val="28"/>
        </w:rPr>
        <w:t xml:space="preserve">Провокация, или искусственное понимание ребенка. </w:t>
      </w:r>
      <w:proofErr w:type="gramStart"/>
      <w:r w:rsidRPr="00906F06">
        <w:rPr>
          <w:rFonts w:cs="Times New Roman"/>
          <w:sz w:val="28"/>
          <w:szCs w:val="28"/>
        </w:rPr>
        <w:t xml:space="preserve">(Например, малыш просит дать ему игрушку, а взрослый дает ему специально не ту которую он хочет. </w:t>
      </w:r>
      <w:bookmarkStart w:id="0" w:name="_GoBack"/>
      <w:bookmarkEnd w:id="0"/>
      <w:r w:rsidR="009471D6" w:rsidRPr="00906F06">
        <w:rPr>
          <w:rFonts w:cs="Times New Roman"/>
          <w:sz w:val="28"/>
          <w:szCs w:val="28"/>
        </w:rPr>
        <w:t>Конечно,</w:t>
      </w:r>
      <w:r w:rsidRPr="00906F06">
        <w:rPr>
          <w:rFonts w:cs="Times New Roman"/>
          <w:sz w:val="28"/>
          <w:szCs w:val="28"/>
        </w:rPr>
        <w:t xml:space="preserve"> ребенок возмущен, но охотно активизирует свои речевые возможности, чувствуя себя намного сообразительнее взрослого).</w:t>
      </w:r>
      <w:proofErr w:type="gramEnd"/>
    </w:p>
    <w:p w:rsidR="00BC0EAB" w:rsidRPr="00906F06" w:rsidRDefault="00BC0EAB" w:rsidP="0083529D">
      <w:pPr>
        <w:pStyle w:val="a3"/>
        <w:numPr>
          <w:ilvl w:val="0"/>
          <w:numId w:val="3"/>
        </w:numPr>
        <w:spacing w:line="240" w:lineRule="auto"/>
        <w:ind w:left="0" w:firstLine="567"/>
        <w:jc w:val="both"/>
        <w:rPr>
          <w:rFonts w:cs="Times New Roman"/>
          <w:sz w:val="28"/>
          <w:szCs w:val="28"/>
        </w:rPr>
      </w:pPr>
      <w:r w:rsidRPr="00906F06">
        <w:rPr>
          <w:rFonts w:cs="Times New Roman"/>
          <w:sz w:val="28"/>
          <w:szCs w:val="28"/>
        </w:rPr>
        <w:t>Игры – забавы и игры – хороводы; (использование игровых песен, потешек, скороговорок, приговорок доставляет малышу радость и способствует не произвольному обучению слышать  звук речи, устанавливать ее ритм).</w:t>
      </w:r>
    </w:p>
    <w:p w:rsidR="00BC0EAB" w:rsidRPr="00906F06" w:rsidRDefault="00BC0EAB" w:rsidP="0083529D">
      <w:pPr>
        <w:pStyle w:val="a3"/>
        <w:numPr>
          <w:ilvl w:val="0"/>
          <w:numId w:val="3"/>
        </w:numPr>
        <w:spacing w:line="240" w:lineRule="auto"/>
        <w:ind w:left="0" w:firstLine="567"/>
        <w:jc w:val="both"/>
        <w:rPr>
          <w:rFonts w:cs="Times New Roman"/>
          <w:sz w:val="28"/>
          <w:szCs w:val="28"/>
        </w:rPr>
      </w:pPr>
      <w:r w:rsidRPr="00906F06">
        <w:rPr>
          <w:rFonts w:cs="Times New Roman"/>
          <w:sz w:val="28"/>
          <w:szCs w:val="28"/>
        </w:rPr>
        <w:t>Слушание художественной литературы с использованием ярких красочных картинок; (это увлекает детей, нравится им и доволь</w:t>
      </w:r>
      <w:r w:rsidR="00E956DD" w:rsidRPr="00906F06">
        <w:rPr>
          <w:rFonts w:cs="Times New Roman"/>
          <w:sz w:val="28"/>
          <w:szCs w:val="28"/>
        </w:rPr>
        <w:t>но рано подражая взрослым дети с</w:t>
      </w:r>
      <w:r w:rsidRPr="00906F06">
        <w:rPr>
          <w:rFonts w:cs="Times New Roman"/>
          <w:sz w:val="28"/>
          <w:szCs w:val="28"/>
        </w:rPr>
        <w:t>ами начинают рассматривать и читать ее, пересказывать</w:t>
      </w:r>
      <w:r w:rsidR="00E956DD" w:rsidRPr="00906F06">
        <w:rPr>
          <w:rFonts w:cs="Times New Roman"/>
          <w:sz w:val="28"/>
          <w:szCs w:val="28"/>
        </w:rPr>
        <w:t xml:space="preserve"> наизусть</w:t>
      </w:r>
      <w:proofErr w:type="gramStart"/>
      <w:r w:rsidR="00E956DD" w:rsidRPr="00906F06">
        <w:rPr>
          <w:rFonts w:cs="Times New Roman"/>
          <w:sz w:val="28"/>
          <w:szCs w:val="28"/>
        </w:rPr>
        <w:t xml:space="preserve"> ,</w:t>
      </w:r>
      <w:proofErr w:type="gramEnd"/>
      <w:r w:rsidR="00E956DD" w:rsidRPr="00906F06">
        <w:rPr>
          <w:rFonts w:cs="Times New Roman"/>
          <w:sz w:val="28"/>
          <w:szCs w:val="28"/>
        </w:rPr>
        <w:t xml:space="preserve"> что им было рассказано и прочитано</w:t>
      </w:r>
      <w:r w:rsidRPr="00906F06">
        <w:rPr>
          <w:rFonts w:cs="Times New Roman"/>
          <w:sz w:val="28"/>
          <w:szCs w:val="28"/>
        </w:rPr>
        <w:t>)</w:t>
      </w:r>
      <w:r w:rsidR="00E956DD" w:rsidRPr="00906F06">
        <w:rPr>
          <w:rFonts w:cs="Times New Roman"/>
          <w:sz w:val="28"/>
          <w:szCs w:val="28"/>
        </w:rPr>
        <w:t>.</w:t>
      </w:r>
    </w:p>
    <w:p w:rsidR="00E956DD" w:rsidRPr="00906F06" w:rsidRDefault="00E956DD" w:rsidP="0083529D">
      <w:pPr>
        <w:pStyle w:val="a3"/>
        <w:numPr>
          <w:ilvl w:val="0"/>
          <w:numId w:val="3"/>
        </w:numPr>
        <w:spacing w:line="240" w:lineRule="auto"/>
        <w:ind w:left="0" w:firstLine="567"/>
        <w:jc w:val="both"/>
        <w:rPr>
          <w:rFonts w:cs="Times New Roman"/>
          <w:sz w:val="28"/>
          <w:szCs w:val="28"/>
        </w:rPr>
      </w:pPr>
      <w:r w:rsidRPr="00906F06">
        <w:rPr>
          <w:rFonts w:cs="Times New Roman"/>
          <w:sz w:val="28"/>
          <w:szCs w:val="28"/>
        </w:rPr>
        <w:t>Инсценирование или элементарное драматизация литературных произведений; (дети с помощью взрослых обыгрывают небольшие сюжеты из прочитанных произведений, сказок, стихов, песенок по возрасту; показ детьми настольного и пальчикового театра).</w:t>
      </w:r>
    </w:p>
    <w:p w:rsidR="00E956DD" w:rsidRPr="00906F06" w:rsidRDefault="00E956DD" w:rsidP="0083529D">
      <w:pPr>
        <w:pStyle w:val="a3"/>
        <w:numPr>
          <w:ilvl w:val="0"/>
          <w:numId w:val="3"/>
        </w:numPr>
        <w:spacing w:line="240" w:lineRule="auto"/>
        <w:ind w:left="0" w:firstLine="567"/>
        <w:jc w:val="both"/>
        <w:rPr>
          <w:rFonts w:cs="Times New Roman"/>
          <w:sz w:val="28"/>
          <w:szCs w:val="28"/>
        </w:rPr>
      </w:pPr>
      <w:proofErr w:type="gramStart"/>
      <w:r w:rsidRPr="00906F06">
        <w:rPr>
          <w:rFonts w:cs="Times New Roman"/>
          <w:sz w:val="28"/>
          <w:szCs w:val="28"/>
        </w:rPr>
        <w:t>Игры на развитие мелкой моторики и артикуляционная гимнастика; (проводим ежедневно в утренние часы.</w:t>
      </w:r>
      <w:proofErr w:type="gramEnd"/>
      <w:r w:rsidRPr="00906F06">
        <w:rPr>
          <w:rFonts w:cs="Times New Roman"/>
          <w:sz w:val="28"/>
          <w:szCs w:val="28"/>
        </w:rPr>
        <w:t xml:space="preserve"> Это занятие способствует развитию у детей мелкой моторики и артикуляционного аппарата. </w:t>
      </w:r>
      <w:proofErr w:type="gramStart"/>
      <w:r w:rsidRPr="00906F06">
        <w:rPr>
          <w:rFonts w:cs="Times New Roman"/>
          <w:sz w:val="28"/>
          <w:szCs w:val="28"/>
        </w:rPr>
        <w:t>Начали от простых упражнений с постепенным усложнением с текстовым стихотворным  сопровождением).</w:t>
      </w:r>
      <w:proofErr w:type="gramEnd"/>
    </w:p>
    <w:p w:rsidR="00E956DD" w:rsidRPr="00906F06" w:rsidRDefault="00E956DD" w:rsidP="0083529D">
      <w:pPr>
        <w:pStyle w:val="a3"/>
        <w:numPr>
          <w:ilvl w:val="0"/>
          <w:numId w:val="3"/>
        </w:numPr>
        <w:spacing w:line="240" w:lineRule="auto"/>
        <w:ind w:left="0" w:firstLine="567"/>
        <w:jc w:val="both"/>
        <w:rPr>
          <w:rFonts w:cs="Times New Roman"/>
          <w:sz w:val="28"/>
          <w:szCs w:val="28"/>
        </w:rPr>
      </w:pPr>
      <w:r w:rsidRPr="00906F06">
        <w:rPr>
          <w:rFonts w:cs="Times New Roman"/>
          <w:sz w:val="28"/>
          <w:szCs w:val="28"/>
        </w:rPr>
        <w:t>Упражнения и дидактические игры; (нанизывать крупные бусинки, шарики; застегивать</w:t>
      </w:r>
      <w:r w:rsidR="001E2BE3" w:rsidRPr="00906F06">
        <w:rPr>
          <w:rFonts w:cs="Times New Roman"/>
          <w:sz w:val="28"/>
          <w:szCs w:val="28"/>
        </w:rPr>
        <w:t xml:space="preserve"> крючки</w:t>
      </w:r>
      <w:proofErr w:type="gramStart"/>
      <w:r w:rsidR="001E2BE3" w:rsidRPr="00906F06">
        <w:rPr>
          <w:rFonts w:cs="Times New Roman"/>
          <w:sz w:val="28"/>
          <w:szCs w:val="28"/>
        </w:rPr>
        <w:t xml:space="preserve"> ,</w:t>
      </w:r>
      <w:proofErr w:type="gramEnd"/>
      <w:r w:rsidR="001E2BE3" w:rsidRPr="00906F06">
        <w:rPr>
          <w:rFonts w:cs="Times New Roman"/>
          <w:sz w:val="28"/>
          <w:szCs w:val="28"/>
        </w:rPr>
        <w:t xml:space="preserve"> молнии , пуговицы ;заводить механические игрушки ; игры </w:t>
      </w:r>
      <w:proofErr w:type="spellStart"/>
      <w:r w:rsidR="001E2BE3" w:rsidRPr="00906F06">
        <w:rPr>
          <w:rFonts w:cs="Times New Roman"/>
          <w:sz w:val="28"/>
          <w:szCs w:val="28"/>
        </w:rPr>
        <w:t>сводой</w:t>
      </w:r>
      <w:proofErr w:type="spellEnd"/>
      <w:r w:rsidR="001E2BE3" w:rsidRPr="00906F06">
        <w:rPr>
          <w:rFonts w:cs="Times New Roman"/>
          <w:sz w:val="28"/>
          <w:szCs w:val="28"/>
        </w:rPr>
        <w:t xml:space="preserve"> с песком , с различными крупами ;игры с мозаикой ,кубиками , вкла</w:t>
      </w:r>
      <w:r w:rsidR="0058796D" w:rsidRPr="00906F06">
        <w:rPr>
          <w:rFonts w:cs="Times New Roman"/>
          <w:sz w:val="28"/>
          <w:szCs w:val="28"/>
        </w:rPr>
        <w:t>дышами ; рисование , восковыми  мелками ,карандашами , разминать пальцами пластилин .</w:t>
      </w:r>
    </w:p>
    <w:p w:rsidR="00E0448D" w:rsidRPr="00906F06" w:rsidRDefault="00E0448D" w:rsidP="0083529D">
      <w:pPr>
        <w:pStyle w:val="a3"/>
        <w:numPr>
          <w:ilvl w:val="0"/>
          <w:numId w:val="3"/>
        </w:numPr>
        <w:spacing w:line="240" w:lineRule="auto"/>
        <w:ind w:left="0" w:firstLine="567"/>
        <w:jc w:val="both"/>
        <w:rPr>
          <w:rFonts w:cs="Times New Roman"/>
          <w:sz w:val="28"/>
          <w:szCs w:val="28"/>
        </w:rPr>
      </w:pPr>
      <w:r w:rsidRPr="00906F06">
        <w:rPr>
          <w:rFonts w:cs="Times New Roman"/>
          <w:sz w:val="28"/>
          <w:szCs w:val="28"/>
        </w:rPr>
        <w:t>Бытовые и игровые ситуации; (сюжетно ролевые игры: дом, больница, магазин, автобус; развлечение «В гости к зайчику»).</w:t>
      </w:r>
    </w:p>
    <w:p w:rsidR="00E0448D" w:rsidRPr="00906F06" w:rsidRDefault="00E0448D" w:rsidP="0083529D">
      <w:pPr>
        <w:pStyle w:val="a3"/>
        <w:numPr>
          <w:ilvl w:val="0"/>
          <w:numId w:val="3"/>
        </w:numPr>
        <w:spacing w:line="240" w:lineRule="auto"/>
        <w:ind w:left="0" w:firstLine="567"/>
        <w:jc w:val="both"/>
        <w:rPr>
          <w:rFonts w:cs="Times New Roman"/>
          <w:sz w:val="28"/>
          <w:szCs w:val="28"/>
        </w:rPr>
      </w:pPr>
      <w:proofErr w:type="gramStart"/>
      <w:r w:rsidRPr="00906F06">
        <w:rPr>
          <w:rFonts w:cs="Times New Roman"/>
          <w:sz w:val="28"/>
          <w:szCs w:val="28"/>
        </w:rPr>
        <w:t>Музыкальные игры; (значение музыкальных игр в речевом развитии ребенка трудно переоценить.</w:t>
      </w:r>
      <w:proofErr w:type="gramEnd"/>
      <w:r w:rsidRPr="00906F06">
        <w:rPr>
          <w:rFonts w:cs="Times New Roman"/>
          <w:sz w:val="28"/>
          <w:szCs w:val="28"/>
        </w:rPr>
        <w:t xml:space="preserve"> </w:t>
      </w:r>
      <w:proofErr w:type="gramStart"/>
      <w:r w:rsidRPr="00906F06">
        <w:rPr>
          <w:rFonts w:cs="Times New Roman"/>
          <w:sz w:val="28"/>
          <w:szCs w:val="28"/>
        </w:rPr>
        <w:t>Малыш с удовольствием не только двигается под музыку</w:t>
      </w:r>
      <w:r w:rsidR="00853664" w:rsidRPr="00906F06">
        <w:rPr>
          <w:rFonts w:cs="Times New Roman"/>
          <w:sz w:val="28"/>
          <w:szCs w:val="28"/>
        </w:rPr>
        <w:t xml:space="preserve">, </w:t>
      </w:r>
      <w:r w:rsidR="009471D6" w:rsidRPr="00906F06">
        <w:rPr>
          <w:rFonts w:cs="Times New Roman"/>
          <w:sz w:val="28"/>
          <w:szCs w:val="28"/>
        </w:rPr>
        <w:t>подпевают,</w:t>
      </w:r>
      <w:r w:rsidR="00853664" w:rsidRPr="00906F06">
        <w:rPr>
          <w:rFonts w:cs="Times New Roman"/>
          <w:sz w:val="28"/>
          <w:szCs w:val="28"/>
        </w:rPr>
        <w:t xml:space="preserve"> но и играют на музыкальных инструментах, знакомятся с ними</w:t>
      </w:r>
      <w:r w:rsidRPr="00906F06">
        <w:rPr>
          <w:rFonts w:cs="Times New Roman"/>
          <w:sz w:val="28"/>
          <w:szCs w:val="28"/>
        </w:rPr>
        <w:t>)</w:t>
      </w:r>
      <w:r w:rsidR="00853664" w:rsidRPr="00906F06">
        <w:rPr>
          <w:rFonts w:cs="Times New Roman"/>
          <w:sz w:val="28"/>
          <w:szCs w:val="28"/>
        </w:rPr>
        <w:t>.</w:t>
      </w:r>
      <w:proofErr w:type="gramEnd"/>
    </w:p>
    <w:p w:rsidR="00853664" w:rsidRPr="00906F06" w:rsidRDefault="00853664" w:rsidP="0083529D">
      <w:pPr>
        <w:pStyle w:val="a3"/>
        <w:numPr>
          <w:ilvl w:val="0"/>
          <w:numId w:val="3"/>
        </w:numPr>
        <w:spacing w:line="240" w:lineRule="auto"/>
        <w:ind w:left="0" w:firstLine="567"/>
        <w:jc w:val="both"/>
        <w:rPr>
          <w:rFonts w:cs="Times New Roman"/>
          <w:sz w:val="28"/>
          <w:szCs w:val="28"/>
        </w:rPr>
      </w:pPr>
      <w:proofErr w:type="gramStart"/>
      <w:r w:rsidRPr="00906F06">
        <w:rPr>
          <w:rFonts w:cs="Times New Roman"/>
          <w:sz w:val="28"/>
          <w:szCs w:val="28"/>
        </w:rPr>
        <w:t>Общение со старшими детьми; (Дети 10 и 12 групп показали малышам замечательные театрализованные сказки.</w:t>
      </w:r>
      <w:proofErr w:type="gramEnd"/>
      <w:r w:rsidR="00681C76" w:rsidRPr="00906F06">
        <w:rPr>
          <w:rFonts w:cs="Times New Roman"/>
          <w:sz w:val="28"/>
          <w:szCs w:val="28"/>
        </w:rPr>
        <w:t xml:space="preserve"> </w:t>
      </w:r>
      <w:r w:rsidRPr="00906F06">
        <w:rPr>
          <w:rFonts w:cs="Times New Roman"/>
          <w:sz w:val="28"/>
          <w:szCs w:val="28"/>
        </w:rPr>
        <w:t xml:space="preserve">Общались, проводили совместные игры, беседы. </w:t>
      </w:r>
      <w:proofErr w:type="gramStart"/>
      <w:r w:rsidRPr="00906F06">
        <w:rPr>
          <w:rFonts w:cs="Times New Roman"/>
          <w:sz w:val="28"/>
          <w:szCs w:val="28"/>
        </w:rPr>
        <w:t>Подарили чудесные игрушки малышам, сделанные своими руками).</w:t>
      </w:r>
      <w:proofErr w:type="gramEnd"/>
    </w:p>
    <w:p w:rsidR="00853664" w:rsidRPr="00906F06" w:rsidRDefault="00853664" w:rsidP="00695A19">
      <w:pPr>
        <w:spacing w:line="240" w:lineRule="auto"/>
        <w:ind w:firstLine="426"/>
        <w:jc w:val="both"/>
        <w:rPr>
          <w:rFonts w:cs="Times New Roman"/>
          <w:sz w:val="28"/>
          <w:szCs w:val="28"/>
        </w:rPr>
      </w:pPr>
      <w:r w:rsidRPr="00906F06">
        <w:rPr>
          <w:rFonts w:cs="Times New Roman"/>
          <w:sz w:val="28"/>
          <w:szCs w:val="28"/>
        </w:rPr>
        <w:t>Очень хорошо воспринимаются детьми игры, сопровождаемые потешками. В начале все игры проводятся индивидуально, часто на коленях у воспитателя. Один ребенок на коленях другие стайкой вокруг, радуются, приговаривают, пританцовывают – ждут своей очереди.</w:t>
      </w:r>
    </w:p>
    <w:p w:rsidR="00853664" w:rsidRPr="00906F06" w:rsidRDefault="00853664" w:rsidP="00695A19">
      <w:pPr>
        <w:spacing w:line="240" w:lineRule="auto"/>
        <w:ind w:firstLine="426"/>
        <w:jc w:val="both"/>
        <w:rPr>
          <w:rFonts w:cs="Times New Roman"/>
          <w:sz w:val="28"/>
          <w:szCs w:val="28"/>
        </w:rPr>
      </w:pPr>
      <w:r w:rsidRPr="00906F06">
        <w:rPr>
          <w:rFonts w:cs="Times New Roman"/>
          <w:sz w:val="28"/>
          <w:szCs w:val="28"/>
        </w:rPr>
        <w:t xml:space="preserve">Постепенно дети включаются в общую игру и начинают договаривать текст игры. Чтение потешки </w:t>
      </w:r>
      <w:r w:rsidR="009471D6" w:rsidRPr="00906F06">
        <w:rPr>
          <w:rFonts w:cs="Times New Roman"/>
          <w:sz w:val="28"/>
          <w:szCs w:val="28"/>
        </w:rPr>
        <w:t>сочетается</w:t>
      </w:r>
      <w:r w:rsidRPr="00906F06">
        <w:rPr>
          <w:rFonts w:cs="Times New Roman"/>
          <w:sz w:val="28"/>
          <w:szCs w:val="28"/>
        </w:rPr>
        <w:t xml:space="preserve"> с движениями, которые малыши выполняют одновременно. Это игры с пальчиками («</w:t>
      </w:r>
      <w:r w:rsidR="009471D6" w:rsidRPr="00906F06">
        <w:rPr>
          <w:rFonts w:cs="Times New Roman"/>
          <w:sz w:val="28"/>
          <w:szCs w:val="28"/>
        </w:rPr>
        <w:t>Сорока</w:t>
      </w:r>
      <w:r w:rsidRPr="00906F06">
        <w:rPr>
          <w:rFonts w:cs="Times New Roman"/>
          <w:sz w:val="28"/>
          <w:szCs w:val="28"/>
        </w:rPr>
        <w:t>-сорока»), и прибаутк</w:t>
      </w:r>
      <w:proofErr w:type="gramStart"/>
      <w:r w:rsidRPr="00906F06">
        <w:rPr>
          <w:rFonts w:cs="Times New Roman"/>
          <w:sz w:val="28"/>
          <w:szCs w:val="28"/>
        </w:rPr>
        <w:t>и</w:t>
      </w:r>
      <w:r w:rsidR="00681C76" w:rsidRPr="00906F06">
        <w:rPr>
          <w:rFonts w:cs="Times New Roman"/>
          <w:sz w:val="28"/>
          <w:szCs w:val="28"/>
        </w:rPr>
        <w:t>(</w:t>
      </w:r>
      <w:proofErr w:type="gramEnd"/>
      <w:r w:rsidR="00681C76" w:rsidRPr="00906F06">
        <w:rPr>
          <w:rFonts w:cs="Times New Roman"/>
          <w:sz w:val="28"/>
          <w:szCs w:val="28"/>
        </w:rPr>
        <w:t xml:space="preserve">«Ладушки-ладушки»). В игре «Ладушки» я использую имена всех детей: «….  Маслом поливала, детям давала: Кате два, Жене два, Полине два, </w:t>
      </w:r>
      <w:r w:rsidR="009471D6" w:rsidRPr="00906F06">
        <w:rPr>
          <w:rFonts w:cs="Times New Roman"/>
          <w:sz w:val="28"/>
          <w:szCs w:val="28"/>
        </w:rPr>
        <w:t>т.д.</w:t>
      </w:r>
      <w:r w:rsidR="00681C76" w:rsidRPr="00906F06">
        <w:rPr>
          <w:rFonts w:cs="Times New Roman"/>
          <w:sz w:val="28"/>
          <w:szCs w:val="28"/>
        </w:rPr>
        <w:t>». При этом касаюсь ладошек каждого ребенка своими руками. На мой взгляд, такой контакт не только сближает взрослого с малышом, но имеет эффект психологического «поглаживания». Когда ребенок чувствует внимание к себе лично.</w:t>
      </w:r>
    </w:p>
    <w:p w:rsidR="00AA376E" w:rsidRPr="00906F06" w:rsidRDefault="00681C76" w:rsidP="00695A19">
      <w:pPr>
        <w:spacing w:line="240" w:lineRule="auto"/>
        <w:ind w:firstLine="426"/>
        <w:jc w:val="both"/>
        <w:rPr>
          <w:rFonts w:cs="Times New Roman"/>
          <w:sz w:val="28"/>
          <w:szCs w:val="28"/>
        </w:rPr>
      </w:pPr>
      <w:r w:rsidRPr="00906F06">
        <w:rPr>
          <w:rFonts w:cs="Times New Roman"/>
          <w:sz w:val="28"/>
          <w:szCs w:val="28"/>
        </w:rPr>
        <w:t xml:space="preserve">Для развития словаря используем прием поручений. После того, как выполнил конкретное поручение, спрашиваю: «Что ты принес? Где взял? Куда положил?». С помощью таких вопросов ребенок </w:t>
      </w:r>
      <w:r w:rsidR="009471D6" w:rsidRPr="00906F06">
        <w:rPr>
          <w:rFonts w:cs="Times New Roman"/>
          <w:sz w:val="28"/>
          <w:szCs w:val="28"/>
        </w:rPr>
        <w:t>начинает,</w:t>
      </w:r>
      <w:r w:rsidRPr="00906F06">
        <w:rPr>
          <w:rFonts w:cs="Times New Roman"/>
          <w:sz w:val="28"/>
          <w:szCs w:val="28"/>
        </w:rPr>
        <w:t xml:space="preserve"> устанавливает связи и взаимозависимости между объектами и словами, их обозначающими. Важно, чтобы ребенок стремился самостоятельно выполнять поручения,</w:t>
      </w:r>
      <w:r w:rsidR="00AA376E" w:rsidRPr="00906F06">
        <w:rPr>
          <w:rFonts w:cs="Times New Roman"/>
          <w:sz w:val="28"/>
          <w:szCs w:val="28"/>
        </w:rPr>
        <w:t xml:space="preserve"> преодолеть трудности, почувствовать объективные условия выполнения задания.</w:t>
      </w:r>
    </w:p>
    <w:p w:rsidR="00681C76" w:rsidRPr="00906F06" w:rsidRDefault="00AA376E" w:rsidP="00695A19">
      <w:pPr>
        <w:spacing w:line="240" w:lineRule="auto"/>
        <w:ind w:firstLine="426"/>
        <w:jc w:val="both"/>
        <w:rPr>
          <w:rFonts w:cs="Times New Roman"/>
          <w:sz w:val="28"/>
          <w:szCs w:val="28"/>
        </w:rPr>
      </w:pPr>
      <w:r w:rsidRPr="00906F06">
        <w:rPr>
          <w:rFonts w:cs="Times New Roman"/>
          <w:sz w:val="28"/>
          <w:szCs w:val="28"/>
        </w:rPr>
        <w:t>В этом случае конечный результат не только осознается, но и лучше запоминается и отражается в речи. Один из приемов активизации речи ребенка – мотивация действий с предметами и объектами, например с комнатными растениями: «Будем поливать растения, потому что оно хочет пить!», «Будем протирать листья, чтобы они стали чистыми!».</w:t>
      </w:r>
    </w:p>
    <w:p w:rsidR="00AA376E" w:rsidRPr="00906F06" w:rsidRDefault="00AA376E" w:rsidP="00695A19">
      <w:pPr>
        <w:spacing w:line="240" w:lineRule="auto"/>
        <w:ind w:firstLine="426"/>
        <w:jc w:val="both"/>
        <w:rPr>
          <w:rFonts w:cs="Times New Roman"/>
          <w:sz w:val="28"/>
          <w:szCs w:val="28"/>
        </w:rPr>
      </w:pPr>
      <w:r w:rsidRPr="00906F06">
        <w:rPr>
          <w:rFonts w:cs="Times New Roman"/>
          <w:sz w:val="28"/>
          <w:szCs w:val="28"/>
        </w:rPr>
        <w:t>Для достижения хороших результатов по развитию речи детей постарались создать в группе мирную, доброжелательную обстановку. Для этого использовали совместные с дет</w:t>
      </w:r>
      <w:r w:rsidR="00FF7BF1" w:rsidRPr="00906F06">
        <w:rPr>
          <w:rFonts w:cs="Times New Roman"/>
          <w:sz w:val="28"/>
          <w:szCs w:val="28"/>
        </w:rPr>
        <w:t>ьми и</w:t>
      </w:r>
      <w:r w:rsidR="009471D6" w:rsidRPr="00906F06">
        <w:rPr>
          <w:rFonts w:cs="Times New Roman"/>
          <w:sz w:val="28"/>
          <w:szCs w:val="28"/>
        </w:rPr>
        <w:t>гры</w:t>
      </w:r>
      <w:r w:rsidR="00FF7BF1" w:rsidRPr="00906F06">
        <w:rPr>
          <w:rFonts w:cs="Times New Roman"/>
          <w:sz w:val="28"/>
          <w:szCs w:val="28"/>
        </w:rPr>
        <w:t>, рас</w:t>
      </w:r>
      <w:r w:rsidR="009471D6" w:rsidRPr="00906F06">
        <w:rPr>
          <w:rFonts w:cs="Times New Roman"/>
          <w:sz w:val="28"/>
          <w:szCs w:val="28"/>
        </w:rPr>
        <w:t>сматривали  вместе с ними книги</w:t>
      </w:r>
      <w:r w:rsidR="00FF7BF1" w:rsidRPr="00906F06">
        <w:rPr>
          <w:rFonts w:cs="Times New Roman"/>
          <w:sz w:val="28"/>
          <w:szCs w:val="28"/>
        </w:rPr>
        <w:t>,</w:t>
      </w:r>
      <w:r w:rsidR="009471D6" w:rsidRPr="00906F06">
        <w:rPr>
          <w:rFonts w:cs="Times New Roman"/>
          <w:sz w:val="28"/>
          <w:szCs w:val="28"/>
        </w:rPr>
        <w:t xml:space="preserve"> </w:t>
      </w:r>
      <w:r w:rsidR="00FF7BF1" w:rsidRPr="00906F06">
        <w:rPr>
          <w:rFonts w:cs="Times New Roman"/>
          <w:sz w:val="28"/>
          <w:szCs w:val="28"/>
        </w:rPr>
        <w:t>ежедневно читали сказки,</w:t>
      </w:r>
      <w:r w:rsidR="009471D6" w:rsidRPr="00906F06">
        <w:rPr>
          <w:rFonts w:cs="Times New Roman"/>
          <w:sz w:val="28"/>
          <w:szCs w:val="28"/>
        </w:rPr>
        <w:t xml:space="preserve"> стихи</w:t>
      </w:r>
      <w:proofErr w:type="gramStart"/>
      <w:r w:rsidR="009471D6" w:rsidRPr="00906F06">
        <w:rPr>
          <w:rFonts w:cs="Times New Roman"/>
          <w:sz w:val="28"/>
          <w:szCs w:val="28"/>
        </w:rPr>
        <w:t xml:space="preserve"> ,</w:t>
      </w:r>
      <w:proofErr w:type="gramEnd"/>
      <w:r w:rsidR="009471D6" w:rsidRPr="00906F06">
        <w:rPr>
          <w:rFonts w:cs="Times New Roman"/>
          <w:sz w:val="28"/>
          <w:szCs w:val="28"/>
        </w:rPr>
        <w:t xml:space="preserve"> потешки</w:t>
      </w:r>
      <w:r w:rsidR="00FF7BF1" w:rsidRPr="00906F06">
        <w:rPr>
          <w:rFonts w:cs="Times New Roman"/>
          <w:sz w:val="28"/>
          <w:szCs w:val="28"/>
        </w:rPr>
        <w:t>.</w:t>
      </w:r>
      <w:r w:rsidR="009471D6" w:rsidRPr="00906F06">
        <w:rPr>
          <w:rFonts w:cs="Times New Roman"/>
          <w:sz w:val="28"/>
          <w:szCs w:val="28"/>
        </w:rPr>
        <w:t xml:space="preserve"> </w:t>
      </w:r>
      <w:r w:rsidR="00FF7BF1" w:rsidRPr="00906F06">
        <w:rPr>
          <w:rFonts w:cs="Times New Roman"/>
          <w:sz w:val="28"/>
          <w:szCs w:val="28"/>
        </w:rPr>
        <w:t>Большую помощь в налаживании благоприятной атмосферы оказыва</w:t>
      </w:r>
      <w:r w:rsidR="009471D6" w:rsidRPr="00906F06">
        <w:rPr>
          <w:rFonts w:cs="Times New Roman"/>
          <w:sz w:val="28"/>
          <w:szCs w:val="28"/>
        </w:rPr>
        <w:t>ют родители наших воспитанников</w:t>
      </w:r>
      <w:r w:rsidR="00FF7BF1" w:rsidRPr="00906F06">
        <w:rPr>
          <w:rFonts w:cs="Times New Roman"/>
          <w:sz w:val="28"/>
          <w:szCs w:val="28"/>
        </w:rPr>
        <w:t>.</w:t>
      </w:r>
      <w:r w:rsidR="009471D6" w:rsidRPr="00906F06">
        <w:rPr>
          <w:rFonts w:cs="Times New Roman"/>
          <w:sz w:val="28"/>
          <w:szCs w:val="28"/>
        </w:rPr>
        <w:t xml:space="preserve"> Это очень важно, чтобы мама</w:t>
      </w:r>
      <w:r w:rsidR="00FF7BF1" w:rsidRPr="00906F06">
        <w:rPr>
          <w:rFonts w:cs="Times New Roman"/>
          <w:sz w:val="28"/>
          <w:szCs w:val="28"/>
        </w:rPr>
        <w:t>,</w:t>
      </w:r>
      <w:r w:rsidR="009471D6" w:rsidRPr="00906F06">
        <w:rPr>
          <w:rFonts w:cs="Times New Roman"/>
          <w:sz w:val="28"/>
          <w:szCs w:val="28"/>
        </w:rPr>
        <w:t xml:space="preserve"> </w:t>
      </w:r>
      <w:r w:rsidR="00FF7BF1" w:rsidRPr="00906F06">
        <w:rPr>
          <w:rFonts w:cs="Times New Roman"/>
          <w:sz w:val="28"/>
          <w:szCs w:val="28"/>
        </w:rPr>
        <w:t>оставляя</w:t>
      </w:r>
      <w:r w:rsidR="009471D6" w:rsidRPr="00906F06">
        <w:rPr>
          <w:rFonts w:cs="Times New Roman"/>
          <w:sz w:val="28"/>
          <w:szCs w:val="28"/>
        </w:rPr>
        <w:t xml:space="preserve"> малыша</w:t>
      </w:r>
      <w:r w:rsidR="00FF7BF1" w:rsidRPr="00906F06">
        <w:rPr>
          <w:rFonts w:cs="Times New Roman"/>
          <w:sz w:val="28"/>
          <w:szCs w:val="28"/>
        </w:rPr>
        <w:t>,</w:t>
      </w:r>
      <w:r w:rsidR="009471D6" w:rsidRPr="00906F06">
        <w:rPr>
          <w:rFonts w:cs="Times New Roman"/>
          <w:sz w:val="28"/>
          <w:szCs w:val="28"/>
        </w:rPr>
        <w:t xml:space="preserve"> была спокойна</w:t>
      </w:r>
      <w:r w:rsidR="00FF7BF1" w:rsidRPr="00906F06">
        <w:rPr>
          <w:rFonts w:cs="Times New Roman"/>
          <w:sz w:val="28"/>
          <w:szCs w:val="28"/>
        </w:rPr>
        <w:t>,</w:t>
      </w:r>
      <w:r w:rsidR="009471D6" w:rsidRPr="00906F06">
        <w:rPr>
          <w:rFonts w:cs="Times New Roman"/>
          <w:sz w:val="28"/>
          <w:szCs w:val="28"/>
        </w:rPr>
        <w:t xml:space="preserve"> </w:t>
      </w:r>
      <w:r w:rsidR="00FF7BF1" w:rsidRPr="00906F06">
        <w:rPr>
          <w:rFonts w:cs="Times New Roman"/>
          <w:sz w:val="28"/>
          <w:szCs w:val="28"/>
        </w:rPr>
        <w:t xml:space="preserve">доверяла его </w:t>
      </w:r>
      <w:r w:rsidR="009471D6" w:rsidRPr="00906F06">
        <w:rPr>
          <w:rFonts w:cs="Times New Roman"/>
          <w:sz w:val="28"/>
          <w:szCs w:val="28"/>
        </w:rPr>
        <w:t>нам</w:t>
      </w:r>
      <w:r w:rsidR="00406BC5" w:rsidRPr="00906F06">
        <w:rPr>
          <w:rFonts w:cs="Times New Roman"/>
          <w:sz w:val="28"/>
          <w:szCs w:val="28"/>
        </w:rPr>
        <w:t>.</w:t>
      </w:r>
      <w:r w:rsidR="009471D6" w:rsidRPr="00906F06">
        <w:rPr>
          <w:rFonts w:cs="Times New Roman"/>
          <w:sz w:val="28"/>
          <w:szCs w:val="28"/>
        </w:rPr>
        <w:t xml:space="preserve"> </w:t>
      </w:r>
      <w:r w:rsidR="00406BC5" w:rsidRPr="00906F06">
        <w:rPr>
          <w:rFonts w:cs="Times New Roman"/>
          <w:sz w:val="28"/>
          <w:szCs w:val="28"/>
        </w:rPr>
        <w:t>Мы каждый день рассказываем родителя</w:t>
      </w:r>
      <w:r w:rsidR="009471D6" w:rsidRPr="00906F06">
        <w:rPr>
          <w:rFonts w:cs="Times New Roman"/>
          <w:sz w:val="28"/>
          <w:szCs w:val="28"/>
        </w:rPr>
        <w:t>м о том</w:t>
      </w:r>
      <w:proofErr w:type="gramStart"/>
      <w:r w:rsidR="009471D6" w:rsidRPr="00906F06">
        <w:rPr>
          <w:rFonts w:cs="Times New Roman"/>
          <w:sz w:val="28"/>
          <w:szCs w:val="28"/>
        </w:rPr>
        <w:t xml:space="preserve"> ,</w:t>
      </w:r>
      <w:proofErr w:type="gramEnd"/>
      <w:r w:rsidR="009471D6" w:rsidRPr="00906F06">
        <w:rPr>
          <w:rFonts w:cs="Times New Roman"/>
          <w:sz w:val="28"/>
          <w:szCs w:val="28"/>
        </w:rPr>
        <w:t>как малыш провел день</w:t>
      </w:r>
      <w:r w:rsidR="00406BC5" w:rsidRPr="00906F06">
        <w:rPr>
          <w:rFonts w:cs="Times New Roman"/>
          <w:sz w:val="28"/>
          <w:szCs w:val="28"/>
        </w:rPr>
        <w:t>:</w:t>
      </w:r>
      <w:r w:rsidR="009471D6" w:rsidRPr="00906F06">
        <w:rPr>
          <w:rFonts w:cs="Times New Roman"/>
          <w:sz w:val="28"/>
          <w:szCs w:val="28"/>
        </w:rPr>
        <w:t xml:space="preserve">  как ел</w:t>
      </w:r>
      <w:r w:rsidR="00406BC5" w:rsidRPr="00906F06">
        <w:rPr>
          <w:rFonts w:cs="Times New Roman"/>
          <w:sz w:val="28"/>
          <w:szCs w:val="28"/>
        </w:rPr>
        <w:t>,</w:t>
      </w:r>
      <w:r w:rsidR="009471D6" w:rsidRPr="00906F06">
        <w:rPr>
          <w:rFonts w:cs="Times New Roman"/>
          <w:sz w:val="28"/>
          <w:szCs w:val="28"/>
        </w:rPr>
        <w:t xml:space="preserve"> как спал</w:t>
      </w:r>
      <w:r w:rsidR="00406BC5" w:rsidRPr="00906F06">
        <w:rPr>
          <w:rFonts w:cs="Times New Roman"/>
          <w:sz w:val="28"/>
          <w:szCs w:val="28"/>
        </w:rPr>
        <w:t>,</w:t>
      </w:r>
      <w:r w:rsidR="009471D6" w:rsidRPr="00906F06">
        <w:rPr>
          <w:rFonts w:cs="Times New Roman"/>
          <w:sz w:val="28"/>
          <w:szCs w:val="28"/>
        </w:rPr>
        <w:t xml:space="preserve"> во что и с кем играл, о чем мы  с ним разговаривали</w:t>
      </w:r>
      <w:r w:rsidR="00406BC5" w:rsidRPr="00906F06">
        <w:rPr>
          <w:rFonts w:cs="Times New Roman"/>
          <w:sz w:val="28"/>
          <w:szCs w:val="28"/>
        </w:rPr>
        <w:t>.</w:t>
      </w:r>
      <w:r w:rsidR="009471D6" w:rsidRPr="00906F06">
        <w:rPr>
          <w:rFonts w:cs="Times New Roman"/>
          <w:sz w:val="28"/>
          <w:szCs w:val="28"/>
        </w:rPr>
        <w:t xml:space="preserve"> Хорошо то</w:t>
      </w:r>
      <w:r w:rsidR="00406BC5" w:rsidRPr="00906F06">
        <w:rPr>
          <w:rFonts w:cs="Times New Roman"/>
          <w:sz w:val="28"/>
          <w:szCs w:val="28"/>
        </w:rPr>
        <w:t>,</w:t>
      </w:r>
      <w:r w:rsidR="009471D6" w:rsidRPr="00906F06">
        <w:rPr>
          <w:rFonts w:cs="Times New Roman"/>
          <w:sz w:val="28"/>
          <w:szCs w:val="28"/>
        </w:rPr>
        <w:t xml:space="preserve"> </w:t>
      </w:r>
      <w:r w:rsidR="00406BC5" w:rsidRPr="00906F06">
        <w:rPr>
          <w:rFonts w:cs="Times New Roman"/>
          <w:sz w:val="28"/>
          <w:szCs w:val="28"/>
        </w:rPr>
        <w:t>что родители зн</w:t>
      </w:r>
      <w:r w:rsidR="009471D6" w:rsidRPr="00906F06">
        <w:rPr>
          <w:rFonts w:cs="Times New Roman"/>
          <w:sz w:val="28"/>
          <w:szCs w:val="28"/>
        </w:rPr>
        <w:t>ают по имени всех  детей группы</w:t>
      </w:r>
      <w:r w:rsidR="00406BC5" w:rsidRPr="00906F06">
        <w:rPr>
          <w:rFonts w:cs="Times New Roman"/>
          <w:sz w:val="28"/>
          <w:szCs w:val="28"/>
        </w:rPr>
        <w:t>, в которо</w:t>
      </w:r>
      <w:r w:rsidR="00FA6243" w:rsidRPr="00906F06">
        <w:rPr>
          <w:rFonts w:cs="Times New Roman"/>
          <w:sz w:val="28"/>
          <w:szCs w:val="28"/>
        </w:rPr>
        <w:t>й во</w:t>
      </w:r>
      <w:r w:rsidR="009471D6" w:rsidRPr="00906F06">
        <w:rPr>
          <w:rFonts w:cs="Times New Roman"/>
          <w:sz w:val="28"/>
          <w:szCs w:val="28"/>
        </w:rPr>
        <w:t>спитывается их ребенок</w:t>
      </w:r>
      <w:r w:rsidR="00FA6243" w:rsidRPr="00906F06">
        <w:rPr>
          <w:rFonts w:cs="Times New Roman"/>
          <w:sz w:val="28"/>
          <w:szCs w:val="28"/>
        </w:rPr>
        <w:t>. Это делает обстановку группы более домашней и, конечно, дает родителям новые темы для разговоров с их ребятишками.</w:t>
      </w:r>
    </w:p>
    <w:p w:rsidR="00532BCC" w:rsidRPr="00906F06" w:rsidRDefault="00FA6243" w:rsidP="00712EC3">
      <w:pPr>
        <w:spacing w:line="240" w:lineRule="auto"/>
        <w:ind w:firstLine="426"/>
        <w:jc w:val="both"/>
        <w:rPr>
          <w:rFonts w:cs="Times New Roman"/>
          <w:sz w:val="28"/>
          <w:szCs w:val="28"/>
        </w:rPr>
      </w:pPr>
      <w:r w:rsidRPr="00906F06">
        <w:rPr>
          <w:rFonts w:cs="Times New Roman"/>
          <w:sz w:val="28"/>
          <w:szCs w:val="28"/>
        </w:rPr>
        <w:t>В результате целенаправленной и систематической работы по развитию речи на занятиях и в повседневной жизни добились положительных результатов. Большинство детей легко понимают речь, отвечают на вопросы, охотно выступают в речевые контакты с воспитателем и близкими людьми. Можно отметить, что дети охотно играют вместе, развертывают небольшие сюжеты, активно, иногда самостоятельно включаются в игру, проговаривают текст игры, потешки, сказки, многие пытаются исполнить их самостоятельно, почти у всех детей появился интерес к чтению книг.</w:t>
      </w:r>
    </w:p>
    <w:sectPr w:rsidR="00532BCC" w:rsidRPr="00906F06" w:rsidSect="00952432">
      <w:pgSz w:w="11906" w:h="16838"/>
      <w:pgMar w:top="720" w:right="720" w:bottom="720" w:left="72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70B7C"/>
    <w:multiLevelType w:val="hybridMultilevel"/>
    <w:tmpl w:val="7AAA2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9555CB"/>
    <w:multiLevelType w:val="hybridMultilevel"/>
    <w:tmpl w:val="4C9450C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0DD1DC8"/>
    <w:multiLevelType w:val="hybridMultilevel"/>
    <w:tmpl w:val="A998A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17F"/>
    <w:rsid w:val="001967B6"/>
    <w:rsid w:val="001E2BE3"/>
    <w:rsid w:val="002C3442"/>
    <w:rsid w:val="002E37B4"/>
    <w:rsid w:val="00321C2B"/>
    <w:rsid w:val="00406BC5"/>
    <w:rsid w:val="0045592A"/>
    <w:rsid w:val="00484073"/>
    <w:rsid w:val="00532BCC"/>
    <w:rsid w:val="0058796D"/>
    <w:rsid w:val="00681C76"/>
    <w:rsid w:val="00695A19"/>
    <w:rsid w:val="00712EC3"/>
    <w:rsid w:val="00744065"/>
    <w:rsid w:val="0083529D"/>
    <w:rsid w:val="008470CE"/>
    <w:rsid w:val="00853664"/>
    <w:rsid w:val="00906F06"/>
    <w:rsid w:val="0093717F"/>
    <w:rsid w:val="009471D6"/>
    <w:rsid w:val="00952432"/>
    <w:rsid w:val="009A3A0F"/>
    <w:rsid w:val="00AA376E"/>
    <w:rsid w:val="00AF380E"/>
    <w:rsid w:val="00B2158A"/>
    <w:rsid w:val="00BC0EAB"/>
    <w:rsid w:val="00CD0538"/>
    <w:rsid w:val="00CF27EF"/>
    <w:rsid w:val="00E0448D"/>
    <w:rsid w:val="00E956DD"/>
    <w:rsid w:val="00F54692"/>
    <w:rsid w:val="00FA6243"/>
    <w:rsid w:val="00FF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92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3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37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92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3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37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CCF33-0EE2-4600-BC45-F60275CB2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1507</Words>
  <Characters>8594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Стрункина</cp:lastModifiedBy>
  <cp:revision>9</cp:revision>
  <cp:lastPrinted>2017-09-15T08:58:00Z</cp:lastPrinted>
  <dcterms:created xsi:type="dcterms:W3CDTF">2012-05-23T03:30:00Z</dcterms:created>
  <dcterms:modified xsi:type="dcterms:W3CDTF">2017-09-15T09:01:00Z</dcterms:modified>
</cp:coreProperties>
</file>