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051" w:rsidRDefault="004D1051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1051" w:rsidRDefault="004D1051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1051" w:rsidRDefault="004D1051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0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68005"/>
            <wp:effectExtent l="0" t="0" r="3175" b="4445"/>
            <wp:docPr id="1" name="Рисунок 1" descr="C:\Users\1\Pictures\2021-05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5-21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051" w:rsidRDefault="004D1051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1051" w:rsidRDefault="004D1051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1051" w:rsidRDefault="004D1051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683" w:rsidRDefault="00632683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32683">
        <w:rPr>
          <w:rFonts w:ascii="Times New Roman" w:hAnsi="Times New Roman" w:cs="Times New Roman"/>
          <w:sz w:val="28"/>
          <w:szCs w:val="28"/>
        </w:rPr>
        <w:lastRenderedPageBreak/>
        <w:t>Муниципальное дошкольное образовательное учреждение</w:t>
      </w:r>
    </w:p>
    <w:p w:rsidR="00632683" w:rsidRDefault="00632683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>«Детский сад № 22</w:t>
      </w:r>
      <w:r>
        <w:rPr>
          <w:rFonts w:ascii="Times New Roman" w:hAnsi="Times New Roman" w:cs="Times New Roman"/>
          <w:sz w:val="28"/>
          <w:szCs w:val="28"/>
        </w:rPr>
        <w:t>с.Дмитриановское</w:t>
      </w:r>
      <w:r w:rsidRPr="00632683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</w:p>
    <w:p w:rsidR="00632683" w:rsidRDefault="00632683" w:rsidP="00632683">
      <w:pPr>
        <w:jc w:val="center"/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>ПРИКАЗ</w:t>
      </w:r>
    </w:p>
    <w:p w:rsidR="00632683" w:rsidRPr="00CA357C" w:rsidRDefault="00632683">
      <w:pPr>
        <w:rPr>
          <w:rFonts w:ascii="Times New Roman" w:hAnsi="Times New Roman" w:cs="Times New Roman"/>
          <w:sz w:val="28"/>
          <w:szCs w:val="28"/>
        </w:rPr>
      </w:pPr>
      <w:r w:rsidRPr="00CA357C">
        <w:rPr>
          <w:rFonts w:ascii="Times New Roman" w:hAnsi="Times New Roman" w:cs="Times New Roman"/>
          <w:sz w:val="28"/>
          <w:szCs w:val="28"/>
        </w:rPr>
        <w:t>2</w:t>
      </w:r>
      <w:r w:rsidR="00CA357C" w:rsidRPr="00CA357C">
        <w:rPr>
          <w:rFonts w:ascii="Times New Roman" w:hAnsi="Times New Roman" w:cs="Times New Roman"/>
          <w:sz w:val="28"/>
          <w:szCs w:val="28"/>
        </w:rPr>
        <w:t>2</w:t>
      </w:r>
      <w:r w:rsidRPr="00CA357C">
        <w:rPr>
          <w:rFonts w:ascii="Times New Roman" w:hAnsi="Times New Roman" w:cs="Times New Roman"/>
          <w:sz w:val="28"/>
          <w:szCs w:val="28"/>
        </w:rPr>
        <w:t>.0</w:t>
      </w:r>
      <w:r w:rsidR="00CA357C" w:rsidRPr="00CA357C">
        <w:rPr>
          <w:rFonts w:ascii="Times New Roman" w:hAnsi="Times New Roman" w:cs="Times New Roman"/>
          <w:sz w:val="28"/>
          <w:szCs w:val="28"/>
        </w:rPr>
        <w:t>4</w:t>
      </w:r>
      <w:r w:rsidRPr="00CA357C">
        <w:rPr>
          <w:rFonts w:ascii="Times New Roman" w:hAnsi="Times New Roman" w:cs="Times New Roman"/>
          <w:sz w:val="28"/>
          <w:szCs w:val="28"/>
        </w:rPr>
        <w:t>.20</w:t>
      </w:r>
      <w:r w:rsidR="00CA357C" w:rsidRPr="00CA357C">
        <w:rPr>
          <w:rFonts w:ascii="Times New Roman" w:hAnsi="Times New Roman" w:cs="Times New Roman"/>
          <w:sz w:val="28"/>
          <w:szCs w:val="28"/>
        </w:rPr>
        <w:t>21</w:t>
      </w:r>
      <w:r w:rsidRPr="00CA357C">
        <w:rPr>
          <w:rFonts w:ascii="Times New Roman" w:hAnsi="Times New Roman" w:cs="Times New Roman"/>
          <w:sz w:val="28"/>
          <w:szCs w:val="28"/>
        </w:rPr>
        <w:t>г.                                                                                          № 5</w:t>
      </w:r>
      <w:r w:rsidR="00CA357C" w:rsidRPr="00CA357C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="00CA357C" w:rsidRPr="00CA357C">
        <w:rPr>
          <w:rFonts w:ascii="Times New Roman" w:hAnsi="Times New Roman" w:cs="Times New Roman"/>
          <w:sz w:val="28"/>
          <w:szCs w:val="28"/>
        </w:rPr>
        <w:t>о.д</w:t>
      </w:r>
      <w:proofErr w:type="spellEnd"/>
      <w:r w:rsidR="00CA357C" w:rsidRPr="00CA357C">
        <w:rPr>
          <w:rFonts w:ascii="Times New Roman" w:hAnsi="Times New Roman" w:cs="Times New Roman"/>
          <w:sz w:val="28"/>
          <w:szCs w:val="28"/>
        </w:rPr>
        <w:t>.</w:t>
      </w:r>
    </w:p>
    <w:p w:rsidR="00632683" w:rsidRDefault="00632683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Об утверждении </w:t>
      </w:r>
    </w:p>
    <w:p w:rsidR="00632683" w:rsidRDefault="00632683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Порядка доступа педагогических работников </w:t>
      </w:r>
    </w:p>
    <w:p w:rsidR="00632683" w:rsidRDefault="00632683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>к информационно-телекоммуникационным сетям</w:t>
      </w:r>
    </w:p>
    <w:p w:rsidR="00632683" w:rsidRDefault="00632683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 и базам данных, учебным и методическим материалам, </w:t>
      </w:r>
    </w:p>
    <w:p w:rsidR="00632683" w:rsidRDefault="00632683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>материально-техническим средствам обеспечения</w:t>
      </w:r>
    </w:p>
    <w:p w:rsidR="00632683" w:rsidRDefault="00632683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</w:t>
      </w:r>
    </w:p>
    <w:p w:rsidR="00632683" w:rsidRDefault="00632683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>С целью регламентации доступа педагогических работников Муниципального дошкольного образовательного учреждения «Детский сад № 22</w:t>
      </w:r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Дмитриановское</w:t>
      </w:r>
      <w:proofErr w:type="spellEnd"/>
      <w:r w:rsidRPr="00632683">
        <w:rPr>
          <w:rFonts w:ascii="Times New Roman" w:hAnsi="Times New Roman" w:cs="Times New Roman"/>
          <w:sz w:val="28"/>
          <w:szCs w:val="28"/>
        </w:rPr>
        <w:t>» к информационно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32683">
        <w:rPr>
          <w:rFonts w:ascii="Times New Roman" w:hAnsi="Times New Roman" w:cs="Times New Roman"/>
          <w:sz w:val="28"/>
          <w:szCs w:val="28"/>
        </w:rPr>
        <w:t xml:space="preserve">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 </w:t>
      </w: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ПРИКАЗЫВАЮ: </w:t>
      </w: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>1. Утвердить прилагаемый Порядок доступа педагогических работников к информационно-телекоммуникационным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деятельности.</w:t>
      </w: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 2. Разместить настоящий приказ на официальном сайте учреждения в течение десяти рабочих дней со дня издания. </w:t>
      </w: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3. Контроль за исполнением настоящего приказа оставляю за собой. </w:t>
      </w: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Заведующая </w:t>
      </w: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>МДОУ «Детский сад № 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с.Дмитриановское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»» ____________М.М. Дерябина</w:t>
      </w: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</w:p>
    <w:p w:rsidR="00632683" w:rsidRPr="00DB2DCB" w:rsidRDefault="00632683" w:rsidP="00632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2683">
        <w:rPr>
          <w:rFonts w:ascii="Times New Roman" w:hAnsi="Times New Roman" w:cs="Times New Roman"/>
          <w:sz w:val="24"/>
          <w:szCs w:val="24"/>
        </w:rPr>
        <w:t xml:space="preserve"> </w:t>
      </w:r>
      <w:r w:rsidRPr="00DB2DCB">
        <w:rPr>
          <w:rFonts w:ascii="Times New Roman" w:hAnsi="Times New Roman" w:cs="Times New Roman"/>
          <w:sz w:val="24"/>
          <w:szCs w:val="24"/>
        </w:rPr>
        <w:t>ПРИНЯТО:                                                                                                  УТВЕРЖДЕНО:</w:t>
      </w:r>
    </w:p>
    <w:p w:rsidR="00632683" w:rsidRPr="00DB2DCB" w:rsidRDefault="00632683" w:rsidP="00632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DCB">
        <w:rPr>
          <w:rFonts w:ascii="Times New Roman" w:hAnsi="Times New Roman" w:cs="Times New Roman"/>
          <w:sz w:val="24"/>
          <w:szCs w:val="24"/>
        </w:rPr>
        <w:t xml:space="preserve"> на </w:t>
      </w:r>
      <w:r w:rsidR="00CA357C">
        <w:rPr>
          <w:rFonts w:ascii="Times New Roman" w:hAnsi="Times New Roman" w:cs="Times New Roman"/>
          <w:sz w:val="24"/>
          <w:szCs w:val="24"/>
        </w:rPr>
        <w:t xml:space="preserve">совете трудового коллектива                                                                        </w:t>
      </w:r>
      <w:r w:rsidRPr="00DB2DCB">
        <w:rPr>
          <w:rFonts w:ascii="Times New Roman" w:hAnsi="Times New Roman" w:cs="Times New Roman"/>
          <w:sz w:val="24"/>
          <w:szCs w:val="24"/>
        </w:rPr>
        <w:t>Заведующий</w:t>
      </w:r>
    </w:p>
    <w:p w:rsidR="00632683" w:rsidRPr="00DB2DCB" w:rsidRDefault="00632683" w:rsidP="00632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DCB">
        <w:rPr>
          <w:rFonts w:ascii="Times New Roman" w:hAnsi="Times New Roman" w:cs="Times New Roman"/>
          <w:sz w:val="24"/>
          <w:szCs w:val="24"/>
        </w:rPr>
        <w:t xml:space="preserve"> МДОУ «Детский сад №22                                                           МДОУ «Детский сад №22</w:t>
      </w:r>
    </w:p>
    <w:p w:rsidR="00632683" w:rsidRPr="00DB2DCB" w:rsidRDefault="00632683" w:rsidP="00632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DCB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DB2DCB">
        <w:rPr>
          <w:rFonts w:ascii="Times New Roman" w:hAnsi="Times New Roman" w:cs="Times New Roman"/>
          <w:sz w:val="24"/>
          <w:szCs w:val="24"/>
        </w:rPr>
        <w:t>Дмитриановское</w:t>
      </w:r>
      <w:proofErr w:type="spellEnd"/>
      <w:r w:rsidRPr="00DB2DCB">
        <w:rPr>
          <w:rFonts w:ascii="Times New Roman" w:hAnsi="Times New Roman" w:cs="Times New Roman"/>
          <w:sz w:val="24"/>
          <w:szCs w:val="24"/>
        </w:rPr>
        <w:t xml:space="preserve">»                                                                                 с. </w:t>
      </w:r>
      <w:proofErr w:type="spellStart"/>
      <w:r w:rsidRPr="00DB2DCB">
        <w:rPr>
          <w:rFonts w:ascii="Times New Roman" w:hAnsi="Times New Roman" w:cs="Times New Roman"/>
          <w:sz w:val="24"/>
          <w:szCs w:val="24"/>
        </w:rPr>
        <w:t>Дмитриановское</w:t>
      </w:r>
      <w:proofErr w:type="spellEnd"/>
      <w:r w:rsidRPr="00DB2DCB">
        <w:rPr>
          <w:rFonts w:ascii="Times New Roman" w:hAnsi="Times New Roman" w:cs="Times New Roman"/>
          <w:sz w:val="24"/>
          <w:szCs w:val="24"/>
        </w:rPr>
        <w:t>»</w:t>
      </w:r>
    </w:p>
    <w:p w:rsidR="00632683" w:rsidRPr="00CA357C" w:rsidRDefault="00DB2DCB" w:rsidP="00632683">
      <w:pPr>
        <w:spacing w:after="0" w:line="240" w:lineRule="auto"/>
        <w:rPr>
          <w:rFonts w:ascii="Times New Roman" w:hAnsi="Times New Roman" w:cs="Times New Roman"/>
        </w:rPr>
      </w:pPr>
      <w:r w:rsidRPr="00CA357C">
        <w:rPr>
          <w:rFonts w:ascii="Times New Roman" w:hAnsi="Times New Roman" w:cs="Times New Roman"/>
        </w:rPr>
        <w:t>Протокол № 2 от 2</w:t>
      </w:r>
      <w:r w:rsidR="00CA357C" w:rsidRPr="00CA357C">
        <w:rPr>
          <w:rFonts w:ascii="Times New Roman" w:hAnsi="Times New Roman" w:cs="Times New Roman"/>
        </w:rPr>
        <w:t>1</w:t>
      </w:r>
      <w:r w:rsidRPr="00CA357C">
        <w:rPr>
          <w:rFonts w:ascii="Times New Roman" w:hAnsi="Times New Roman" w:cs="Times New Roman"/>
        </w:rPr>
        <w:t>.0</w:t>
      </w:r>
      <w:r w:rsidR="00CA357C" w:rsidRPr="00CA357C">
        <w:rPr>
          <w:rFonts w:ascii="Times New Roman" w:hAnsi="Times New Roman" w:cs="Times New Roman"/>
        </w:rPr>
        <w:t>4</w:t>
      </w:r>
      <w:r w:rsidRPr="00CA357C">
        <w:rPr>
          <w:rFonts w:ascii="Times New Roman" w:hAnsi="Times New Roman" w:cs="Times New Roman"/>
        </w:rPr>
        <w:t>.20</w:t>
      </w:r>
      <w:r w:rsidR="00CA357C" w:rsidRPr="00CA357C">
        <w:rPr>
          <w:rFonts w:ascii="Times New Roman" w:hAnsi="Times New Roman" w:cs="Times New Roman"/>
        </w:rPr>
        <w:t>2</w:t>
      </w:r>
      <w:r w:rsidRPr="00CA357C">
        <w:rPr>
          <w:rFonts w:ascii="Times New Roman" w:hAnsi="Times New Roman" w:cs="Times New Roman"/>
        </w:rPr>
        <w:t xml:space="preserve">1г.                                                              Приказ № </w:t>
      </w:r>
      <w:r w:rsidR="00CA357C" w:rsidRPr="00CA357C">
        <w:rPr>
          <w:rFonts w:ascii="Times New Roman" w:hAnsi="Times New Roman" w:cs="Times New Roman"/>
        </w:rPr>
        <w:t xml:space="preserve">57 </w:t>
      </w:r>
      <w:proofErr w:type="spellStart"/>
      <w:r w:rsidR="00CA357C" w:rsidRPr="00CA357C">
        <w:rPr>
          <w:rFonts w:ascii="Times New Roman" w:hAnsi="Times New Roman" w:cs="Times New Roman"/>
        </w:rPr>
        <w:t>о.д</w:t>
      </w:r>
      <w:proofErr w:type="spellEnd"/>
      <w:r w:rsidR="00CA357C" w:rsidRPr="00CA357C">
        <w:rPr>
          <w:rFonts w:ascii="Times New Roman" w:hAnsi="Times New Roman" w:cs="Times New Roman"/>
        </w:rPr>
        <w:t xml:space="preserve"> от 22.04.2021</w:t>
      </w:r>
    </w:p>
    <w:p w:rsidR="00DB2DCB" w:rsidRDefault="00DB2DCB" w:rsidP="0063268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DB2DCB" w:rsidRPr="00DB2DCB" w:rsidRDefault="00DB2DCB" w:rsidP="00632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2DCB" w:rsidRDefault="00DB2DCB" w:rsidP="00DB2D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DCB" w:rsidRDefault="00DB2DCB" w:rsidP="00DB2D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DCB" w:rsidRDefault="00632683" w:rsidP="00DB2DCB">
      <w:pPr>
        <w:jc w:val="center"/>
        <w:rPr>
          <w:rFonts w:ascii="Times New Roman" w:hAnsi="Times New Roman" w:cs="Times New Roman"/>
          <w:sz w:val="28"/>
          <w:szCs w:val="28"/>
        </w:rPr>
      </w:pPr>
      <w:r w:rsidRPr="00DB2DCB">
        <w:rPr>
          <w:rFonts w:ascii="Times New Roman" w:hAnsi="Times New Roman" w:cs="Times New Roman"/>
          <w:b/>
          <w:sz w:val="28"/>
          <w:szCs w:val="28"/>
        </w:rPr>
        <w:t>ПОРЯДОК ДОСТУПА ПЕДАГОГИЧЕСКИХ РАБОТНИКОВ К ИНФОРМАЦИОННО-ТЕЛЕКОММУНИКАЦИОННЫМ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</w:t>
      </w:r>
    </w:p>
    <w:p w:rsidR="00DB2DCB" w:rsidRDefault="00DB2DCB" w:rsidP="00DB2D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2683" w:rsidRPr="00632683">
        <w:rPr>
          <w:rFonts w:ascii="Times New Roman" w:hAnsi="Times New Roman" w:cs="Times New Roman"/>
          <w:sz w:val="28"/>
          <w:szCs w:val="28"/>
        </w:rPr>
        <w:t xml:space="preserve"> 1. Настоящий Порядок регламентирует доступ педагогических работников Муниципального дошкольного образовательного учреждения «Детский сад № 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с.Дмитриановское</w:t>
      </w:r>
      <w:proofErr w:type="spellEnd"/>
      <w:r w:rsidR="00632683" w:rsidRPr="00632683">
        <w:rPr>
          <w:rFonts w:ascii="Times New Roman" w:hAnsi="Times New Roman" w:cs="Times New Roman"/>
          <w:sz w:val="28"/>
          <w:szCs w:val="28"/>
        </w:rPr>
        <w:t xml:space="preserve">» (далее – учреждение) к информационно-телекоммуникационным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деятельности. </w:t>
      </w:r>
    </w:p>
    <w:p w:rsidR="00DB2DCB" w:rsidRDefault="00632683" w:rsidP="00DB2DCB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2. Доступ педагогических работников к вышеперечисленным ресурсам обеспечивается в целях качественного осуществления образовательной и иной деятельности, предусмотренной уставом учреждения. </w:t>
      </w:r>
    </w:p>
    <w:p w:rsidR="00DB2DCB" w:rsidRDefault="00632683" w:rsidP="00DB2DCB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3. Доступ к информационно-телекоммуникационным сетям </w:t>
      </w:r>
    </w:p>
    <w:p w:rsidR="00DB2DCB" w:rsidRDefault="00632683" w:rsidP="00DB2DCB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3.1. Доступ педагогических работников к </w:t>
      </w:r>
      <w:proofErr w:type="spellStart"/>
      <w:r w:rsidRPr="00632683">
        <w:rPr>
          <w:rFonts w:ascii="Times New Roman" w:hAnsi="Times New Roman" w:cs="Times New Roman"/>
          <w:sz w:val="28"/>
          <w:szCs w:val="28"/>
        </w:rPr>
        <w:t>информационнотелекоммуникационной</w:t>
      </w:r>
      <w:proofErr w:type="spellEnd"/>
      <w:r w:rsidRPr="00632683">
        <w:rPr>
          <w:rFonts w:ascii="Times New Roman" w:hAnsi="Times New Roman" w:cs="Times New Roman"/>
          <w:sz w:val="28"/>
          <w:szCs w:val="28"/>
        </w:rPr>
        <w:t xml:space="preserve"> сети Интернет в учреждении осуществляется с персональных компьютеров (ноутбуков, планшетных компьютеров и т.п.), подключенных к сети Интернет, в пределах установленного лимита на входящий трафик, а также возможности Учреждения по оплате трафика.</w:t>
      </w:r>
    </w:p>
    <w:p w:rsidR="00DB2DCB" w:rsidRDefault="00632683" w:rsidP="00DB2DCB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 3.2. Доступ педагогических работников к локальной сети учреждения осуществляется с персональных компьютеров (ноутбуков, планшетных компьютеров и т.п.), подключенных к локальной сети учреждения, без ограничения времени и потребленного трафика. </w:t>
      </w:r>
    </w:p>
    <w:p w:rsidR="00DB2DCB" w:rsidRDefault="00632683" w:rsidP="00DB2DCB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3.3. Для доступа к информационно-телекоммуникационным сетям в учреждении педагогическому работнику предоставляются идентификационные данные (логин и пароль / учётная запись и др.). Предоставление доступа осуществляется заведующим учреждением. </w:t>
      </w:r>
    </w:p>
    <w:p w:rsidR="00DB2DCB" w:rsidRDefault="00632683" w:rsidP="00DB2DCB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4. Доступ к базам данных </w:t>
      </w:r>
    </w:p>
    <w:p w:rsidR="00DB2DCB" w:rsidRDefault="00632683" w:rsidP="00DB2DCB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4.1. Педагогическим работникам обеспечивается доступ к следующим электронным базам данных: база данных Консультант Плюс; профессиональные базы данных; информационные справочные системы; поисковые системы. </w:t>
      </w:r>
    </w:p>
    <w:p w:rsidR="00DB2DCB" w:rsidRDefault="00632683" w:rsidP="00DB2DCB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 4.2. Доступ к электронным базам данных осуществляется на условиях, указанных в договорах, заключенных учреждением с правообладателем электронных ресурсов (внешние базы данных). </w:t>
      </w:r>
    </w:p>
    <w:p w:rsidR="00DB2DCB" w:rsidRDefault="00632683" w:rsidP="00DB2DCB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>4.3. Информация об образовательных, методических, научных, нормативных и других электронных ресурсах, доступных к пользованию, размещена на сайте учреждения. В данном разделе описаны условия и порядок доступа к каждому отдельному электронному ресурсу.</w:t>
      </w:r>
    </w:p>
    <w:p w:rsidR="00DB2DCB" w:rsidRDefault="00632683" w:rsidP="00DB2DCB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 5. Доступ к учебным и методическим материалам </w:t>
      </w:r>
    </w:p>
    <w:p w:rsidR="00DB2DCB" w:rsidRDefault="00632683" w:rsidP="00DB2DCB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>5.1. Учебные и методические материалы, размещаемые на официальном сайте Учреждения, находятся в открытом доступе.</w:t>
      </w:r>
    </w:p>
    <w:p w:rsidR="00DB2DCB" w:rsidRDefault="00632683" w:rsidP="00DB2DCB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 5.2. Педагогическим работникам по их запросам могут выдаваться во временное пользование учебные и методические материалы, входящие в оснащение групповых комнат. Выдача педагогическим работникам во временное пользование учебных и методических материалов, входящих в оснащение групповых комнат, осуществляется работником, на которого возложено заведование групповой комнатой. Срок, на который выдаются учебные и методические материалы, определяется работником, на которого возложено заведование групповой комнатой, с учетом графика использования запрашиваемых материалов в данной групповой комнате. Выдача педагогическому работнику и сдача им учебных и методических материалов фиксируются в журнале выдачи. 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 </w:t>
      </w:r>
    </w:p>
    <w:p w:rsidR="00DB2DCB" w:rsidRDefault="00632683" w:rsidP="00DB2DCB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6. Доступ к материально-техническим средствам обеспечения образовательной деятельности </w:t>
      </w:r>
    </w:p>
    <w:p w:rsidR="00DB2DCB" w:rsidRDefault="00632683" w:rsidP="00DB2DCB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6.1. Доступ педагогических работников к материально-техническим средствам обеспечения образовательной деятельности осуществляется: без ограничения к музыкальному залу, физкультурному залу, кабинету логопеда и другим помещениям во время, определенное в расписании НОД;  к музыкальному залу, физкультурному залу, кабинету логопеда и другим помещениям и местам проведения занятий вне времени, определенного расписанием занятий, по согласованию с работником, ответственным за данное помещение. </w:t>
      </w:r>
    </w:p>
    <w:p w:rsidR="00DB2DCB" w:rsidRDefault="00632683" w:rsidP="00DB2DCB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6.2. Использование движимых (переносных) материально-технических средств обеспечения образовательной деятельности (проекторы и т.п.) осуществляется по письменной заявке, поданной педагогическим работником (не менее чем за 5 рабочих дней до дня использования материально-технических средств) на имя лица, ответственного за сохранность и правильное использование соответствующих средств. Выдача педагогическом работнику и сдача им движимых (переносных) материально-технических средств обеспечения образовательной деятельности фиксируются в журнале выдачи. </w:t>
      </w:r>
    </w:p>
    <w:p w:rsidR="00DB2DCB" w:rsidRDefault="00632683" w:rsidP="00DB2DCB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6.3. Для копирования или тиражирования учебных и методических материалов педагогические работники имеют право пользоваться ксероксом. Педагогический работник может сделать не более 100 копий страниц формата А4 в квартал. </w:t>
      </w:r>
    </w:p>
    <w:p w:rsidR="00DB2DCB" w:rsidRDefault="00632683" w:rsidP="00DB2DCB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6.4. Для распечатывания учебных и методических материалов педагогические работники имеют право пользоваться принтером. Педагогический работник может распечатать на принтере не более 100 страниц формата А4 в квартал. </w:t>
      </w:r>
    </w:p>
    <w:p w:rsidR="00DB2DCB" w:rsidRDefault="00632683" w:rsidP="00DB2DCB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>6.5. В случае необходимости тиражирования или печати сверх установленного объёма педагогический работник обязан обратиться со служебной запиской на имя заведующего учреждением.</w:t>
      </w:r>
    </w:p>
    <w:p w:rsidR="00063603" w:rsidRPr="00632683" w:rsidRDefault="00632683" w:rsidP="00DB2DCB">
      <w:pPr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 7. Накопители информации (CD-диски, </w:t>
      </w:r>
      <w:proofErr w:type="spellStart"/>
      <w:r w:rsidRPr="00632683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632683">
        <w:rPr>
          <w:rFonts w:ascii="Times New Roman" w:hAnsi="Times New Roman" w:cs="Times New Roman"/>
          <w:sz w:val="28"/>
          <w:szCs w:val="28"/>
        </w:rPr>
        <w:t>-накопители,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</w:t>
      </w:r>
    </w:p>
    <w:sectPr w:rsidR="00063603" w:rsidRPr="00632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5ABB"/>
    <w:rsid w:val="00063603"/>
    <w:rsid w:val="004D1051"/>
    <w:rsid w:val="00632683"/>
    <w:rsid w:val="00CA357C"/>
    <w:rsid w:val="00D75ABB"/>
    <w:rsid w:val="00DB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F5D72"/>
  <w15:docId w15:val="{ECAD88BD-A128-4236-8289-2F88CBC4E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1069</Words>
  <Characters>6096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5</cp:revision>
  <dcterms:created xsi:type="dcterms:W3CDTF">2021-05-19T08:40:00Z</dcterms:created>
  <dcterms:modified xsi:type="dcterms:W3CDTF">2021-05-21T04:05:00Z</dcterms:modified>
</cp:coreProperties>
</file>